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31" w:rsidRDefault="00BA0431" w:rsidP="00C40205">
      <w:pPr>
        <w:pStyle w:val="prastasistinklapis"/>
        <w:shd w:val="clear" w:color="auto" w:fill="FFFFFF"/>
        <w:rPr>
          <w:rStyle w:val="Emfaz"/>
          <w:b/>
          <w:bCs/>
          <w:iCs w:val="0"/>
          <w:color w:val="000000"/>
          <w:sz w:val="22"/>
          <w:szCs w:val="22"/>
          <w:shd w:val="clear" w:color="auto" w:fill="FFFFFF"/>
          <w:lang w:val="lt-LT"/>
        </w:rPr>
      </w:pPr>
    </w:p>
    <w:p w:rsidR="00BA0431" w:rsidRDefault="00BA0431" w:rsidP="00C40205">
      <w:pPr>
        <w:pStyle w:val="prastasistinklapis"/>
        <w:shd w:val="clear" w:color="auto" w:fill="FFFFFF"/>
        <w:rPr>
          <w:rStyle w:val="Emfaz"/>
          <w:b/>
          <w:bCs/>
          <w:iCs w:val="0"/>
          <w:color w:val="000000"/>
          <w:sz w:val="22"/>
          <w:szCs w:val="22"/>
          <w:shd w:val="clear" w:color="auto" w:fill="FFFFFF"/>
          <w:lang w:val="lt-LT"/>
        </w:rPr>
      </w:pPr>
      <w:r>
        <w:rPr>
          <w:b/>
          <w:bCs/>
          <w:i/>
          <w:noProof/>
          <w:color w:val="000000"/>
          <w:sz w:val="22"/>
          <w:szCs w:val="22"/>
          <w:shd w:val="clear" w:color="auto" w:fill="FFFFFF"/>
          <w:lang w:val="lt-LT" w:eastAsia="lt-LT"/>
        </w:rPr>
        <w:drawing>
          <wp:anchor distT="0" distB="0" distL="114300" distR="114300" simplePos="0" relativeHeight="251663360" behindDoc="0" locked="0" layoutInCell="1" allowOverlap="1" wp14:anchorId="67436EFB" wp14:editId="21057677">
            <wp:simplePos x="0" y="0"/>
            <wp:positionH relativeFrom="margin">
              <wp:align>center</wp:align>
            </wp:positionH>
            <wp:positionV relativeFrom="margin">
              <wp:posOffset>369570</wp:posOffset>
            </wp:positionV>
            <wp:extent cx="2581275" cy="644525"/>
            <wp:effectExtent l="0" t="0" r="0" b="3175"/>
            <wp:wrapSquare wrapText="bothSides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viskes namai bendruomene logo_2015 07 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7" cy="64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E0D" w:rsidRDefault="00B17E0D" w:rsidP="00C40205">
      <w:pPr>
        <w:pStyle w:val="prastasistinklapis"/>
        <w:shd w:val="clear" w:color="auto" w:fill="FFFFFF"/>
        <w:rPr>
          <w:rStyle w:val="Emfaz"/>
          <w:b/>
          <w:bCs/>
          <w:iCs w:val="0"/>
          <w:color w:val="000000"/>
          <w:sz w:val="22"/>
          <w:szCs w:val="22"/>
          <w:shd w:val="clear" w:color="auto" w:fill="FFFFFF"/>
          <w:lang w:val="lt-LT"/>
        </w:rPr>
      </w:pPr>
    </w:p>
    <w:tbl>
      <w:tblPr>
        <w:tblW w:w="9900" w:type="dxa"/>
        <w:tblLook w:val="0000" w:firstRow="0" w:lastRow="0" w:firstColumn="0" w:lastColumn="0" w:noHBand="0" w:noVBand="0"/>
      </w:tblPr>
      <w:tblGrid>
        <w:gridCol w:w="9900"/>
      </w:tblGrid>
      <w:tr w:rsidR="000515AD" w:rsidTr="005378D1">
        <w:trPr>
          <w:trHeight w:val="1128"/>
        </w:trPr>
        <w:tc>
          <w:tcPr>
            <w:tcW w:w="9900" w:type="dxa"/>
            <w:shd w:val="clear" w:color="auto" w:fill="auto"/>
            <w:noWrap/>
            <w:vAlign w:val="bottom"/>
          </w:tcPr>
          <w:p w:rsidR="00443C76" w:rsidRPr="006C49E1" w:rsidRDefault="00443C76" w:rsidP="005378D1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  <w:p w:rsidR="00443C76" w:rsidRPr="006C49E1" w:rsidRDefault="00443C76" w:rsidP="005378D1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  <w:p w:rsidR="00443C76" w:rsidRPr="006C49E1" w:rsidRDefault="00443C76" w:rsidP="005378D1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  <w:p w:rsidR="000515AD" w:rsidRPr="00B313C0" w:rsidRDefault="000515AD" w:rsidP="005378D1">
            <w:pPr>
              <w:jc w:val="center"/>
              <w:rPr>
                <w:b/>
                <w:sz w:val="22"/>
                <w:szCs w:val="22"/>
              </w:rPr>
            </w:pPr>
            <w:r w:rsidRPr="00B313C0">
              <w:rPr>
                <w:b/>
                <w:sz w:val="22"/>
                <w:szCs w:val="22"/>
              </w:rPr>
              <w:t xml:space="preserve">TĖVIŠKĖS NAMŲ BENDRUOMENĖS </w:t>
            </w:r>
          </w:p>
          <w:p w:rsidR="000515AD" w:rsidRPr="00B313C0" w:rsidRDefault="00DB6C90" w:rsidP="005378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įgyvendinamo</w:t>
            </w:r>
            <w:proofErr w:type="spellEnd"/>
            <w:r w:rsidR="000515AD" w:rsidRPr="00B313C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515AD" w:rsidRPr="00B313C0">
              <w:rPr>
                <w:b/>
                <w:sz w:val="22"/>
                <w:szCs w:val="22"/>
              </w:rPr>
              <w:t>projekt</w:t>
            </w:r>
            <w:r w:rsidR="000515AD">
              <w:rPr>
                <w:b/>
                <w:sz w:val="22"/>
                <w:szCs w:val="22"/>
              </w:rPr>
              <w:t>o</w:t>
            </w:r>
            <w:proofErr w:type="spellEnd"/>
            <w:r w:rsidR="000515AD" w:rsidRPr="00B313C0">
              <w:rPr>
                <w:b/>
                <w:sz w:val="22"/>
                <w:szCs w:val="22"/>
              </w:rPr>
              <w:t>:</w:t>
            </w:r>
          </w:p>
          <w:p w:rsidR="000515AD" w:rsidRPr="00B17E0D" w:rsidRDefault="000515AD" w:rsidP="005378D1">
            <w:pPr>
              <w:jc w:val="center"/>
              <w:rPr>
                <w:sz w:val="20"/>
                <w:szCs w:val="16"/>
              </w:rPr>
            </w:pPr>
            <w:proofErr w:type="spellStart"/>
            <w:r w:rsidRPr="00B17E0D">
              <w:rPr>
                <w:i/>
                <w:sz w:val="32"/>
                <w:szCs w:val="26"/>
              </w:rPr>
              <w:t>Alytaus</w:t>
            </w:r>
            <w:proofErr w:type="spellEnd"/>
            <w:r w:rsidRPr="00B17E0D">
              <w:rPr>
                <w:i/>
                <w:sz w:val="32"/>
                <w:szCs w:val="26"/>
              </w:rPr>
              <w:t xml:space="preserve"> </w:t>
            </w:r>
            <w:proofErr w:type="spellStart"/>
            <w:r w:rsidRPr="00B17E0D">
              <w:rPr>
                <w:i/>
                <w:sz w:val="32"/>
                <w:szCs w:val="26"/>
              </w:rPr>
              <w:t>rajono</w:t>
            </w:r>
            <w:proofErr w:type="spellEnd"/>
            <w:r w:rsidRPr="00B17E0D">
              <w:rPr>
                <w:i/>
                <w:sz w:val="32"/>
                <w:szCs w:val="26"/>
              </w:rPr>
              <w:t xml:space="preserve"> </w:t>
            </w:r>
            <w:proofErr w:type="spellStart"/>
            <w:r w:rsidRPr="00B17E0D">
              <w:rPr>
                <w:i/>
                <w:sz w:val="32"/>
                <w:szCs w:val="26"/>
              </w:rPr>
              <w:t>jaunimo</w:t>
            </w:r>
            <w:proofErr w:type="spellEnd"/>
            <w:r w:rsidRPr="00B17E0D">
              <w:rPr>
                <w:i/>
                <w:sz w:val="32"/>
                <w:szCs w:val="26"/>
              </w:rPr>
              <w:t xml:space="preserve"> </w:t>
            </w:r>
            <w:proofErr w:type="spellStart"/>
            <w:r w:rsidRPr="00B17E0D">
              <w:rPr>
                <w:i/>
                <w:sz w:val="32"/>
                <w:szCs w:val="26"/>
              </w:rPr>
              <w:t>verslumo</w:t>
            </w:r>
            <w:proofErr w:type="spellEnd"/>
            <w:r w:rsidRPr="00B17E0D">
              <w:rPr>
                <w:i/>
                <w:sz w:val="32"/>
                <w:szCs w:val="26"/>
              </w:rPr>
              <w:t xml:space="preserve"> </w:t>
            </w:r>
            <w:proofErr w:type="spellStart"/>
            <w:r w:rsidRPr="00B17E0D">
              <w:rPr>
                <w:i/>
                <w:sz w:val="32"/>
                <w:szCs w:val="26"/>
              </w:rPr>
              <w:t>įgūdžių</w:t>
            </w:r>
            <w:proofErr w:type="spellEnd"/>
            <w:r w:rsidRPr="00B17E0D">
              <w:rPr>
                <w:i/>
                <w:sz w:val="32"/>
                <w:szCs w:val="26"/>
              </w:rPr>
              <w:t xml:space="preserve"> </w:t>
            </w:r>
            <w:proofErr w:type="spellStart"/>
            <w:r w:rsidRPr="00B17E0D">
              <w:rPr>
                <w:i/>
                <w:sz w:val="32"/>
                <w:szCs w:val="26"/>
              </w:rPr>
              <w:t>ugdymas</w:t>
            </w:r>
            <w:proofErr w:type="spellEnd"/>
            <w:r w:rsidRPr="00B17E0D">
              <w:rPr>
                <w:i/>
                <w:sz w:val="32"/>
                <w:szCs w:val="26"/>
              </w:rPr>
              <w:t xml:space="preserve"> per </w:t>
            </w:r>
            <w:proofErr w:type="spellStart"/>
            <w:r w:rsidRPr="00B17E0D">
              <w:rPr>
                <w:i/>
                <w:sz w:val="32"/>
                <w:szCs w:val="26"/>
              </w:rPr>
              <w:t>savanorišką</w:t>
            </w:r>
            <w:proofErr w:type="spellEnd"/>
            <w:r w:rsidRPr="00B17E0D">
              <w:rPr>
                <w:i/>
                <w:sz w:val="32"/>
                <w:szCs w:val="26"/>
              </w:rPr>
              <w:t xml:space="preserve"> </w:t>
            </w:r>
            <w:proofErr w:type="spellStart"/>
            <w:r w:rsidRPr="00B17E0D">
              <w:rPr>
                <w:i/>
                <w:sz w:val="32"/>
                <w:szCs w:val="26"/>
              </w:rPr>
              <w:t>veiklą</w:t>
            </w:r>
            <w:proofErr w:type="spellEnd"/>
          </w:p>
          <w:p w:rsidR="000515AD" w:rsidRDefault="000515AD" w:rsidP="005378D1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3C76" w:rsidRDefault="00443C76" w:rsidP="00443C76">
      <w:pPr>
        <w:shd w:val="clear" w:color="auto" w:fill="FFFFFF"/>
        <w:spacing w:line="360" w:lineRule="auto"/>
        <w:ind w:right="100"/>
        <w:jc w:val="center"/>
        <w:rPr>
          <w:b/>
          <w:bCs/>
          <w:caps/>
          <w:color w:val="000000"/>
          <w:sz w:val="32"/>
        </w:rPr>
      </w:pPr>
    </w:p>
    <w:p w:rsidR="00BA0431" w:rsidRDefault="000515AD" w:rsidP="00443C76">
      <w:pPr>
        <w:shd w:val="clear" w:color="auto" w:fill="FFFFFF"/>
        <w:spacing w:line="360" w:lineRule="auto"/>
        <w:ind w:right="100"/>
        <w:jc w:val="center"/>
        <w:rPr>
          <w:b/>
          <w:bCs/>
          <w:caps/>
          <w:color w:val="000000"/>
          <w:sz w:val="32"/>
          <w:lang w:val="en-US"/>
        </w:rPr>
      </w:pPr>
      <w:r w:rsidRPr="00443C76">
        <w:rPr>
          <w:b/>
          <w:bCs/>
          <w:caps/>
          <w:color w:val="000000"/>
          <w:sz w:val="32"/>
        </w:rPr>
        <w:t xml:space="preserve">JAUNIMO VERSLUMO </w:t>
      </w:r>
      <w:r w:rsidRPr="00443C76">
        <w:rPr>
          <w:b/>
          <w:bCs/>
          <w:color w:val="000000"/>
          <w:sz w:val="32"/>
          <w:lang w:val="en-US"/>
        </w:rPr>
        <w:t>MOKYM</w:t>
      </w:r>
      <w:r w:rsidRPr="00443C76">
        <w:rPr>
          <w:b/>
          <w:bCs/>
          <w:color w:val="000000"/>
          <w:sz w:val="32"/>
          <w:lang w:val="lt-LT"/>
        </w:rPr>
        <w:t>Ų</w:t>
      </w:r>
      <w:r w:rsidRPr="00443C76">
        <w:rPr>
          <w:b/>
          <w:bCs/>
          <w:caps/>
          <w:color w:val="000000"/>
          <w:sz w:val="32"/>
          <w:lang w:val="en-US"/>
        </w:rPr>
        <w:t xml:space="preserve"> </w:t>
      </w:r>
    </w:p>
    <w:p w:rsidR="00443C76" w:rsidRPr="00443C76" w:rsidRDefault="000515AD" w:rsidP="00443C76">
      <w:pPr>
        <w:shd w:val="clear" w:color="auto" w:fill="FFFFFF"/>
        <w:spacing w:line="360" w:lineRule="auto"/>
        <w:ind w:right="100"/>
        <w:jc w:val="center"/>
        <w:rPr>
          <w:b/>
          <w:bCs/>
          <w:caps/>
          <w:color w:val="000000"/>
          <w:sz w:val="32"/>
          <w:lang w:val="en-US"/>
        </w:rPr>
      </w:pPr>
      <w:r w:rsidRPr="00443C76">
        <w:rPr>
          <w:b/>
          <w:bCs/>
          <w:caps/>
          <w:color w:val="000000"/>
          <w:sz w:val="32"/>
          <w:lang w:val="en-US"/>
        </w:rPr>
        <w:t>registracijos forma</w:t>
      </w:r>
    </w:p>
    <w:p w:rsidR="00443C76" w:rsidRDefault="00443C76" w:rsidP="00443C76">
      <w:pPr>
        <w:shd w:val="clear" w:color="auto" w:fill="FFFFFF"/>
        <w:spacing w:line="360" w:lineRule="auto"/>
        <w:ind w:right="100"/>
        <w:rPr>
          <w:b/>
          <w:bCs/>
          <w:color w:val="000000"/>
          <w:lang w:val="en-US"/>
        </w:rPr>
      </w:pPr>
    </w:p>
    <w:p w:rsidR="00443C76" w:rsidRDefault="00DB6C90" w:rsidP="00443C76">
      <w:pPr>
        <w:shd w:val="clear" w:color="auto" w:fill="FFFFFF"/>
        <w:spacing w:line="360" w:lineRule="auto"/>
        <w:ind w:right="100"/>
        <w:rPr>
          <w:b/>
          <w:bCs/>
          <w:color w:val="000000"/>
        </w:rPr>
      </w:pPr>
      <w:r>
        <w:rPr>
          <w:b/>
          <w:bCs/>
          <w:color w:val="000000"/>
        </w:rPr>
        <w:t xml:space="preserve">Data : </w:t>
      </w:r>
      <w:bookmarkStart w:id="0" w:name="_GoBack"/>
      <w:bookmarkEnd w:id="0"/>
      <w:r w:rsidR="00443C76">
        <w:rPr>
          <w:b/>
          <w:bCs/>
          <w:color w:val="000000"/>
        </w:rPr>
        <w:t xml:space="preserve">2017 m. </w:t>
      </w:r>
      <w:proofErr w:type="spellStart"/>
      <w:r w:rsidR="00443C76">
        <w:rPr>
          <w:b/>
          <w:bCs/>
          <w:color w:val="000000"/>
          <w:lang w:val="en-US"/>
        </w:rPr>
        <w:t>liepos</w:t>
      </w:r>
      <w:proofErr w:type="spellEnd"/>
      <w:r w:rsidR="00443C76">
        <w:rPr>
          <w:b/>
          <w:bCs/>
          <w:color w:val="000000"/>
        </w:rPr>
        <w:t xml:space="preserve"> </w:t>
      </w:r>
      <w:proofErr w:type="spellStart"/>
      <w:r w:rsidR="00443C76">
        <w:rPr>
          <w:b/>
          <w:bCs/>
          <w:color w:val="000000"/>
        </w:rPr>
        <w:t>mėn</w:t>
      </w:r>
      <w:proofErr w:type="spellEnd"/>
      <w:r w:rsidR="00443C76">
        <w:rPr>
          <w:b/>
          <w:bCs/>
          <w:color w:val="000000"/>
        </w:rPr>
        <w:t>. 25-26 d.</w:t>
      </w:r>
    </w:p>
    <w:p w:rsidR="00443C76" w:rsidRDefault="00443C76" w:rsidP="00443C76">
      <w:pPr>
        <w:shd w:val="clear" w:color="auto" w:fill="FFFFFF"/>
        <w:spacing w:line="360" w:lineRule="auto"/>
        <w:ind w:right="10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Vieta</w:t>
      </w:r>
      <w:proofErr w:type="spellEnd"/>
      <w:r>
        <w:rPr>
          <w:b/>
          <w:bCs/>
          <w:color w:val="000000"/>
        </w:rPr>
        <w:t xml:space="preserve">: DAUGŲ IRKLAVIMO BAZĖ, </w:t>
      </w:r>
      <w:proofErr w:type="spellStart"/>
      <w:r>
        <w:rPr>
          <w:b/>
          <w:bCs/>
          <w:color w:val="000000"/>
        </w:rPr>
        <w:t>Kalvų</w:t>
      </w:r>
      <w:proofErr w:type="spellEnd"/>
      <w:r>
        <w:rPr>
          <w:b/>
          <w:bCs/>
          <w:color w:val="000000"/>
        </w:rPr>
        <w:t xml:space="preserve"> g. 15, </w:t>
      </w:r>
      <w:proofErr w:type="spellStart"/>
      <w:r>
        <w:rPr>
          <w:b/>
          <w:bCs/>
          <w:color w:val="000000"/>
        </w:rPr>
        <w:t>Salos</w:t>
      </w:r>
      <w:proofErr w:type="spellEnd"/>
      <w:r>
        <w:rPr>
          <w:b/>
          <w:bCs/>
          <w:color w:val="000000"/>
        </w:rPr>
        <w:t xml:space="preserve"> k. </w:t>
      </w:r>
      <w:proofErr w:type="spellStart"/>
      <w:r>
        <w:rPr>
          <w:b/>
          <w:bCs/>
          <w:color w:val="000000"/>
        </w:rPr>
        <w:t>Daugų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sen.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Alytaus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rajonas</w:t>
      </w:r>
      <w:proofErr w:type="spell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443C76" w:rsidTr="00443C76">
        <w:tc>
          <w:tcPr>
            <w:tcW w:w="2235" w:type="dxa"/>
          </w:tcPr>
          <w:p w:rsid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  <w:t>Vardas Pavardė</w:t>
            </w:r>
          </w:p>
        </w:tc>
        <w:tc>
          <w:tcPr>
            <w:tcW w:w="7371" w:type="dxa"/>
          </w:tcPr>
          <w:p w:rsidR="00443C76" w:rsidRP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36"/>
                <w:szCs w:val="22"/>
                <w:shd w:val="clear" w:color="auto" w:fill="FFFFFF"/>
                <w:lang w:val="lt-LT"/>
              </w:rPr>
            </w:pPr>
          </w:p>
        </w:tc>
      </w:tr>
      <w:tr w:rsidR="00443C76" w:rsidTr="00443C76">
        <w:tc>
          <w:tcPr>
            <w:tcW w:w="2235" w:type="dxa"/>
          </w:tcPr>
          <w:p w:rsid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  <w:t>Gyvenamoji vieta</w:t>
            </w:r>
          </w:p>
        </w:tc>
        <w:tc>
          <w:tcPr>
            <w:tcW w:w="7371" w:type="dxa"/>
          </w:tcPr>
          <w:p w:rsidR="00443C76" w:rsidRP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36"/>
                <w:szCs w:val="22"/>
                <w:shd w:val="clear" w:color="auto" w:fill="FFFFFF"/>
                <w:lang w:val="lt-LT"/>
              </w:rPr>
            </w:pPr>
          </w:p>
        </w:tc>
      </w:tr>
      <w:tr w:rsidR="00443C76" w:rsidTr="00443C76">
        <w:tc>
          <w:tcPr>
            <w:tcW w:w="2235" w:type="dxa"/>
          </w:tcPr>
          <w:p w:rsid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  <w:t>Amžius</w:t>
            </w:r>
          </w:p>
        </w:tc>
        <w:tc>
          <w:tcPr>
            <w:tcW w:w="7371" w:type="dxa"/>
          </w:tcPr>
          <w:p w:rsidR="00443C76" w:rsidRP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36"/>
                <w:szCs w:val="22"/>
                <w:shd w:val="clear" w:color="auto" w:fill="FFFFFF"/>
                <w:lang w:val="lt-LT"/>
              </w:rPr>
            </w:pPr>
          </w:p>
        </w:tc>
      </w:tr>
      <w:tr w:rsidR="00443C76" w:rsidTr="00443C76">
        <w:tc>
          <w:tcPr>
            <w:tcW w:w="2235" w:type="dxa"/>
          </w:tcPr>
          <w:p w:rsid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  <w:t>Organizacija*</w:t>
            </w:r>
          </w:p>
        </w:tc>
        <w:tc>
          <w:tcPr>
            <w:tcW w:w="7371" w:type="dxa"/>
          </w:tcPr>
          <w:p w:rsidR="00443C76" w:rsidRP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36"/>
                <w:szCs w:val="22"/>
                <w:shd w:val="clear" w:color="auto" w:fill="FFFFFF"/>
                <w:lang w:val="lt-LT"/>
              </w:rPr>
            </w:pPr>
          </w:p>
        </w:tc>
      </w:tr>
      <w:tr w:rsidR="00443C76" w:rsidTr="00443C76">
        <w:tc>
          <w:tcPr>
            <w:tcW w:w="2235" w:type="dxa"/>
          </w:tcPr>
          <w:p w:rsid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  <w:t>Telefonas</w:t>
            </w:r>
          </w:p>
        </w:tc>
        <w:tc>
          <w:tcPr>
            <w:tcW w:w="7371" w:type="dxa"/>
          </w:tcPr>
          <w:p w:rsidR="00443C76" w:rsidRP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36"/>
                <w:szCs w:val="22"/>
                <w:shd w:val="clear" w:color="auto" w:fill="FFFFFF"/>
                <w:lang w:val="lt-LT"/>
              </w:rPr>
            </w:pPr>
          </w:p>
        </w:tc>
      </w:tr>
      <w:tr w:rsidR="00443C76" w:rsidTr="00443C76">
        <w:tc>
          <w:tcPr>
            <w:tcW w:w="2235" w:type="dxa"/>
          </w:tcPr>
          <w:p w:rsid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proofErr w:type="spellStart"/>
            <w:r>
              <w:rPr>
                <w:rStyle w:val="Emfaz"/>
                <w:b/>
                <w:bCs/>
                <w:iCs w:val="0"/>
                <w:color w:val="000000"/>
                <w:sz w:val="22"/>
                <w:szCs w:val="22"/>
                <w:shd w:val="clear" w:color="auto" w:fill="FFFFFF"/>
                <w:lang w:val="lt-LT"/>
              </w:rPr>
              <w:t>E.paštas</w:t>
            </w:r>
            <w:proofErr w:type="spellEnd"/>
          </w:p>
        </w:tc>
        <w:tc>
          <w:tcPr>
            <w:tcW w:w="7371" w:type="dxa"/>
          </w:tcPr>
          <w:p w:rsidR="00443C76" w:rsidRPr="00443C76" w:rsidRDefault="00443C76" w:rsidP="00C40205">
            <w:pPr>
              <w:pStyle w:val="prastasistinklapis"/>
              <w:rPr>
                <w:rStyle w:val="Emfaz"/>
                <w:b/>
                <w:bCs/>
                <w:iCs w:val="0"/>
                <w:color w:val="000000"/>
                <w:sz w:val="36"/>
                <w:szCs w:val="22"/>
                <w:shd w:val="clear" w:color="auto" w:fill="FFFFFF"/>
                <w:lang w:val="lt-LT"/>
              </w:rPr>
            </w:pPr>
          </w:p>
        </w:tc>
      </w:tr>
    </w:tbl>
    <w:p w:rsidR="000515AD" w:rsidRPr="00443C76" w:rsidRDefault="00443C76" w:rsidP="00443C76">
      <w:pPr>
        <w:pStyle w:val="prastasistinklapis"/>
        <w:shd w:val="clear" w:color="auto" w:fill="FFFFFF"/>
        <w:ind w:left="720"/>
        <w:rPr>
          <w:rStyle w:val="Emfaz"/>
          <w:b/>
          <w:bCs/>
          <w:iCs w:val="0"/>
          <w:color w:val="000000"/>
          <w:sz w:val="20"/>
          <w:szCs w:val="22"/>
          <w:shd w:val="clear" w:color="auto" w:fill="FFFFFF"/>
          <w:lang w:val="lt-LT"/>
        </w:rPr>
      </w:pPr>
      <w:r w:rsidRPr="00443C76">
        <w:rPr>
          <w:rStyle w:val="Emfaz"/>
          <w:b/>
          <w:bCs/>
          <w:iCs w:val="0"/>
          <w:color w:val="000000"/>
          <w:sz w:val="20"/>
          <w:szCs w:val="22"/>
          <w:shd w:val="clear" w:color="auto" w:fill="FFFFFF"/>
          <w:lang w:val="lt-LT"/>
        </w:rPr>
        <w:t>*neprivaloma</w:t>
      </w:r>
    </w:p>
    <w:p w:rsidR="00BA0431" w:rsidRDefault="00BA0431" w:rsidP="00443C76">
      <w:pPr>
        <w:pStyle w:val="prastasistinklapis"/>
        <w:shd w:val="clear" w:color="auto" w:fill="FFFFFF"/>
        <w:spacing w:before="0" w:beforeAutospacing="0" w:after="0" w:afterAutospacing="0"/>
        <w:jc w:val="both"/>
        <w:rPr>
          <w:rStyle w:val="Emfaz"/>
          <w:b/>
          <w:bCs/>
          <w:iCs w:val="0"/>
          <w:color w:val="000000"/>
          <w:sz w:val="28"/>
          <w:szCs w:val="32"/>
          <w:shd w:val="clear" w:color="auto" w:fill="FFFFFF"/>
          <w:lang w:val="lt-LT"/>
        </w:rPr>
      </w:pPr>
    </w:p>
    <w:p w:rsidR="00443C76" w:rsidRPr="00443C76" w:rsidRDefault="00443C76" w:rsidP="00443C76">
      <w:pPr>
        <w:pStyle w:val="prastasistinklapis"/>
        <w:shd w:val="clear" w:color="auto" w:fill="FFFFFF"/>
        <w:spacing w:before="0" w:beforeAutospacing="0" w:after="0" w:afterAutospacing="0"/>
        <w:jc w:val="both"/>
        <w:rPr>
          <w:rStyle w:val="Emfaz"/>
          <w:b/>
          <w:bCs/>
          <w:iCs w:val="0"/>
          <w:color w:val="000000"/>
          <w:sz w:val="28"/>
          <w:szCs w:val="32"/>
          <w:shd w:val="clear" w:color="auto" w:fill="FFFFFF"/>
          <w:lang w:val="lt-LT"/>
        </w:rPr>
      </w:pPr>
      <w:r w:rsidRPr="00443C76">
        <w:rPr>
          <w:rStyle w:val="Emfaz"/>
          <w:b/>
          <w:bCs/>
          <w:iCs w:val="0"/>
          <w:color w:val="000000"/>
          <w:sz w:val="28"/>
          <w:szCs w:val="32"/>
          <w:shd w:val="clear" w:color="auto" w:fill="FFFFFF"/>
          <w:lang w:val="lt-LT"/>
        </w:rPr>
        <w:t xml:space="preserve">Registracija į mokymus vyksta </w:t>
      </w:r>
      <w:r w:rsidRPr="00DE0793">
        <w:rPr>
          <w:rStyle w:val="Emfaz"/>
          <w:b/>
          <w:bCs/>
          <w:iCs w:val="0"/>
          <w:color w:val="C00000"/>
          <w:sz w:val="28"/>
          <w:szCs w:val="32"/>
          <w:u w:val="single"/>
          <w:shd w:val="clear" w:color="auto" w:fill="FFFFFF"/>
          <w:lang w:val="lt-LT"/>
        </w:rPr>
        <w:t>iki liepos mėn. 21 d.</w:t>
      </w:r>
      <w:r w:rsidRPr="00DE0793">
        <w:rPr>
          <w:rStyle w:val="Emfaz"/>
          <w:b/>
          <w:bCs/>
          <w:iCs w:val="0"/>
          <w:color w:val="C00000"/>
          <w:sz w:val="28"/>
          <w:szCs w:val="32"/>
          <w:shd w:val="clear" w:color="auto" w:fill="FFFFFF"/>
          <w:lang w:val="lt-LT"/>
        </w:rPr>
        <w:t xml:space="preserve"> </w:t>
      </w:r>
    </w:p>
    <w:p w:rsidR="00443C76" w:rsidRDefault="00443C76" w:rsidP="00443C76">
      <w:pPr>
        <w:pStyle w:val="prastasistinklapis"/>
        <w:shd w:val="clear" w:color="auto" w:fill="FFFFFF"/>
        <w:spacing w:before="0" w:beforeAutospacing="0" w:after="0" w:afterAutospacing="0"/>
        <w:jc w:val="both"/>
        <w:rPr>
          <w:rStyle w:val="Emfaz"/>
          <w:b/>
          <w:bCs/>
          <w:iCs w:val="0"/>
          <w:color w:val="000000"/>
          <w:sz w:val="28"/>
          <w:szCs w:val="32"/>
          <w:shd w:val="clear" w:color="auto" w:fill="FFFFFF"/>
          <w:lang w:val="lt-LT"/>
        </w:rPr>
      </w:pPr>
      <w:r w:rsidRPr="00443C76">
        <w:rPr>
          <w:rStyle w:val="Emfaz"/>
          <w:b/>
          <w:bCs/>
          <w:iCs w:val="0"/>
          <w:color w:val="000000"/>
          <w:sz w:val="28"/>
          <w:szCs w:val="32"/>
          <w:shd w:val="clear" w:color="auto" w:fill="FFFFFF"/>
          <w:lang w:val="lt-LT"/>
        </w:rPr>
        <w:t>Užpildytą registracijos formą prašome atsiųsti el. paštu</w:t>
      </w:r>
    </w:p>
    <w:p w:rsidR="00443C76" w:rsidRPr="00DE0793" w:rsidRDefault="00443C76" w:rsidP="00443C76">
      <w:pPr>
        <w:pStyle w:val="prastasistinklapis"/>
        <w:shd w:val="clear" w:color="auto" w:fill="FFFFFF"/>
        <w:spacing w:before="0" w:beforeAutospacing="0" w:after="0" w:afterAutospacing="0"/>
        <w:jc w:val="both"/>
        <w:rPr>
          <w:rStyle w:val="Emfaz"/>
          <w:b/>
          <w:bCs/>
          <w:i w:val="0"/>
          <w:iCs w:val="0"/>
          <w:color w:val="000000"/>
          <w:sz w:val="28"/>
          <w:szCs w:val="32"/>
          <w:u w:val="single"/>
          <w:shd w:val="clear" w:color="auto" w:fill="FFFFFF"/>
          <w:lang w:val="lt-LT"/>
        </w:rPr>
      </w:pPr>
      <w:r w:rsidRPr="00443C76">
        <w:rPr>
          <w:rStyle w:val="Emfaz"/>
          <w:b/>
          <w:bCs/>
          <w:iCs w:val="0"/>
          <w:color w:val="000000"/>
          <w:sz w:val="28"/>
          <w:szCs w:val="32"/>
          <w:shd w:val="clear" w:color="auto" w:fill="FFFFFF"/>
          <w:lang w:val="lt-LT"/>
        </w:rPr>
        <w:t xml:space="preserve"> </w:t>
      </w:r>
      <w:hyperlink r:id="rId7" w:history="1">
        <w:r w:rsidRPr="00DE0793">
          <w:rPr>
            <w:rStyle w:val="Hipersaitas"/>
            <w:b/>
            <w:bCs/>
            <w:i/>
            <w:color w:val="C00000"/>
            <w:sz w:val="28"/>
            <w:szCs w:val="32"/>
            <w:shd w:val="clear" w:color="auto" w:fill="FFFFFF"/>
            <w:lang w:val="lt-LT"/>
          </w:rPr>
          <w:t>mokymai@teviskesnamai.lt</w:t>
        </w:r>
      </w:hyperlink>
      <w:r w:rsidRPr="00DE0793">
        <w:rPr>
          <w:rStyle w:val="Emfaz"/>
          <w:b/>
          <w:bCs/>
          <w:i w:val="0"/>
          <w:iCs w:val="0"/>
          <w:color w:val="C00000"/>
          <w:sz w:val="28"/>
          <w:szCs w:val="32"/>
          <w:u w:val="single"/>
          <w:shd w:val="clear" w:color="auto" w:fill="FFFFFF"/>
          <w:lang w:val="lt-LT"/>
        </w:rPr>
        <w:t xml:space="preserve"> </w:t>
      </w:r>
    </w:p>
    <w:p w:rsidR="00443C76" w:rsidRPr="00443C76" w:rsidRDefault="00443C76" w:rsidP="00443C76">
      <w:pPr>
        <w:pStyle w:val="prastasistinklapis"/>
        <w:shd w:val="clear" w:color="auto" w:fill="FFFFFF"/>
        <w:spacing w:before="0" w:beforeAutospacing="0"/>
        <w:rPr>
          <w:rStyle w:val="Emfaz"/>
          <w:b/>
          <w:bCs/>
          <w:iCs w:val="0"/>
          <w:color w:val="000000"/>
          <w:sz w:val="28"/>
          <w:szCs w:val="32"/>
          <w:shd w:val="clear" w:color="auto" w:fill="FFFFFF"/>
          <w:lang w:val="lt-LT"/>
        </w:rPr>
      </w:pPr>
      <w:r w:rsidRPr="00443C76">
        <w:rPr>
          <w:rStyle w:val="Emfaz"/>
          <w:b/>
          <w:bCs/>
          <w:iCs w:val="0"/>
          <w:color w:val="000000"/>
          <w:sz w:val="28"/>
          <w:szCs w:val="32"/>
          <w:shd w:val="clear" w:color="auto" w:fill="FFFFFF"/>
          <w:lang w:val="lt-LT"/>
        </w:rPr>
        <w:t xml:space="preserve">Dėl papildomos informacijos  kreiptis tel. </w:t>
      </w:r>
      <w:r w:rsidRPr="00DE0793">
        <w:rPr>
          <w:rStyle w:val="Emfaz"/>
          <w:b/>
          <w:bCs/>
          <w:iCs w:val="0"/>
          <w:color w:val="C00000"/>
          <w:sz w:val="32"/>
          <w:szCs w:val="32"/>
          <w:u w:val="single"/>
          <w:shd w:val="clear" w:color="auto" w:fill="FFFFFF"/>
          <w:lang w:val="lt-LT"/>
        </w:rPr>
        <w:t>8 641 11 641</w:t>
      </w:r>
      <w:r w:rsidRPr="00DE0793">
        <w:rPr>
          <w:rStyle w:val="Emfaz"/>
          <w:b/>
          <w:bCs/>
          <w:iCs w:val="0"/>
          <w:color w:val="C00000"/>
          <w:sz w:val="32"/>
          <w:szCs w:val="32"/>
          <w:shd w:val="clear" w:color="auto" w:fill="FFFFFF"/>
          <w:lang w:val="lt-LT"/>
        </w:rPr>
        <w:t xml:space="preserve"> </w:t>
      </w:r>
    </w:p>
    <w:p w:rsidR="000515AD" w:rsidRDefault="000515AD" w:rsidP="00C40205">
      <w:pPr>
        <w:pStyle w:val="prastasistinklapis"/>
        <w:shd w:val="clear" w:color="auto" w:fill="FFFFFF"/>
        <w:rPr>
          <w:rStyle w:val="Emfaz"/>
          <w:b/>
          <w:bCs/>
          <w:iCs w:val="0"/>
          <w:color w:val="000000"/>
          <w:sz w:val="22"/>
          <w:szCs w:val="22"/>
          <w:shd w:val="clear" w:color="auto" w:fill="FFFFFF"/>
          <w:lang w:val="lt-LT"/>
        </w:rPr>
      </w:pPr>
    </w:p>
    <w:p w:rsidR="00BA0431" w:rsidRDefault="00BA0431" w:rsidP="00C40205">
      <w:pPr>
        <w:pStyle w:val="prastasistinklapis"/>
        <w:shd w:val="clear" w:color="auto" w:fill="FFFFFF"/>
        <w:rPr>
          <w:rStyle w:val="Emfaz"/>
          <w:b/>
          <w:bCs/>
          <w:iCs w:val="0"/>
          <w:color w:val="000000"/>
          <w:sz w:val="22"/>
          <w:szCs w:val="22"/>
          <w:shd w:val="clear" w:color="auto" w:fill="FFFFFF"/>
          <w:lang w:val="lt-LT"/>
        </w:rPr>
      </w:pPr>
    </w:p>
    <w:p w:rsidR="00C40205" w:rsidRDefault="00C40205" w:rsidP="00C40205">
      <w:pPr>
        <w:pStyle w:val="prastasistinklapis"/>
        <w:shd w:val="clear" w:color="auto" w:fill="FFFFFF"/>
        <w:rPr>
          <w:rStyle w:val="Emfaz"/>
          <w:b/>
          <w:bCs/>
          <w:iCs w:val="0"/>
          <w:color w:val="000000"/>
          <w:sz w:val="22"/>
          <w:szCs w:val="22"/>
          <w:shd w:val="clear" w:color="auto" w:fill="FFFFFF"/>
          <w:lang w:val="lt-LT"/>
        </w:rPr>
      </w:pPr>
      <w:r>
        <w:rPr>
          <w:rStyle w:val="Emfaz"/>
          <w:b/>
          <w:bCs/>
          <w:iCs w:val="0"/>
          <w:color w:val="000000"/>
          <w:sz w:val="22"/>
          <w:szCs w:val="22"/>
          <w:shd w:val="clear" w:color="auto" w:fill="FFFFFF"/>
          <w:lang w:val="lt-LT"/>
        </w:rPr>
        <w:t xml:space="preserve">Projektą finansuoja </w:t>
      </w:r>
    </w:p>
    <w:p w:rsidR="00113059" w:rsidRPr="00C40205" w:rsidRDefault="00BC7C2B" w:rsidP="00BC7C2B">
      <w:pPr>
        <w:pStyle w:val="prastasistinklapis"/>
        <w:shd w:val="clear" w:color="auto" w:fill="FFFFFF"/>
        <w:rPr>
          <w:b/>
          <w:bCs/>
          <w:i/>
          <w:color w:val="000000"/>
          <w:sz w:val="22"/>
          <w:szCs w:val="22"/>
          <w:shd w:val="clear" w:color="auto" w:fill="FFFFFF"/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91175" cy="564022"/>
            <wp:effectExtent l="0" t="0" r="0" b="7620"/>
            <wp:docPr id="2" name="Paveikslėlis 2" descr="http://teviskesnamai.lt/wp-content/uploads/2013/05/socm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viskesnamai.lt/wp-content/uploads/2013/05/socmi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31" cy="56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059" w:rsidRPr="00C40205" w:rsidSect="00B17E0D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0FF2"/>
    <w:multiLevelType w:val="hybridMultilevel"/>
    <w:tmpl w:val="E1A87CCC"/>
    <w:lvl w:ilvl="0" w:tplc="042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05"/>
    <w:rsid w:val="000515AD"/>
    <w:rsid w:val="00180F75"/>
    <w:rsid w:val="004268C8"/>
    <w:rsid w:val="00443C76"/>
    <w:rsid w:val="006C49E1"/>
    <w:rsid w:val="00787BAE"/>
    <w:rsid w:val="00A601D5"/>
    <w:rsid w:val="00B17E0D"/>
    <w:rsid w:val="00B313C0"/>
    <w:rsid w:val="00BA0431"/>
    <w:rsid w:val="00BC7C2B"/>
    <w:rsid w:val="00BF2448"/>
    <w:rsid w:val="00C40205"/>
    <w:rsid w:val="00C47685"/>
    <w:rsid w:val="00DB6C90"/>
    <w:rsid w:val="00DE0793"/>
    <w:rsid w:val="00DF741E"/>
    <w:rsid w:val="00E33A13"/>
    <w:rsid w:val="00E355CC"/>
    <w:rsid w:val="00E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nhideWhenUsed/>
    <w:rsid w:val="00C40205"/>
    <w:pPr>
      <w:spacing w:before="100" w:beforeAutospacing="1" w:after="100" w:afterAutospacing="1"/>
    </w:pPr>
    <w:rPr>
      <w:lang w:val="ru-RU" w:eastAsia="ru-RU"/>
    </w:rPr>
  </w:style>
  <w:style w:type="character" w:styleId="Emfaz">
    <w:name w:val="Emphasis"/>
    <w:basedOn w:val="Numatytasispastraiposriftas"/>
    <w:qFormat/>
    <w:rsid w:val="00C40205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02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0205"/>
    <w:rPr>
      <w:rFonts w:ascii="Tahoma" w:eastAsia="Times New Roman" w:hAnsi="Tahoma" w:cs="Tahoma"/>
      <w:sz w:val="16"/>
      <w:szCs w:val="16"/>
      <w:lang w:val="en-GB"/>
    </w:rPr>
  </w:style>
  <w:style w:type="character" w:styleId="Hipersaitas">
    <w:name w:val="Hyperlink"/>
    <w:basedOn w:val="Numatytasispastraiposriftas"/>
    <w:uiPriority w:val="99"/>
    <w:unhideWhenUsed/>
    <w:rsid w:val="00C40205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44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nhideWhenUsed/>
    <w:rsid w:val="00C40205"/>
    <w:pPr>
      <w:spacing w:before="100" w:beforeAutospacing="1" w:after="100" w:afterAutospacing="1"/>
    </w:pPr>
    <w:rPr>
      <w:lang w:val="ru-RU" w:eastAsia="ru-RU"/>
    </w:rPr>
  </w:style>
  <w:style w:type="character" w:styleId="Emfaz">
    <w:name w:val="Emphasis"/>
    <w:basedOn w:val="Numatytasispastraiposriftas"/>
    <w:qFormat/>
    <w:rsid w:val="00C40205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02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0205"/>
    <w:rPr>
      <w:rFonts w:ascii="Tahoma" w:eastAsia="Times New Roman" w:hAnsi="Tahoma" w:cs="Tahoma"/>
      <w:sz w:val="16"/>
      <w:szCs w:val="16"/>
      <w:lang w:val="en-GB"/>
    </w:rPr>
  </w:style>
  <w:style w:type="character" w:styleId="Hipersaitas">
    <w:name w:val="Hyperlink"/>
    <w:basedOn w:val="Numatytasispastraiposriftas"/>
    <w:uiPriority w:val="99"/>
    <w:unhideWhenUsed/>
    <w:rsid w:val="00C40205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44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mailto:mokymai@teviskesna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teviskesnamai.lt/wp-content/uploads/2013/05/socmin.gi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4</cp:revision>
  <dcterms:created xsi:type="dcterms:W3CDTF">2017-07-07T11:39:00Z</dcterms:created>
  <dcterms:modified xsi:type="dcterms:W3CDTF">2017-07-07T11:40:00Z</dcterms:modified>
</cp:coreProperties>
</file>