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90" w:rsidRPr="00790F6A" w:rsidRDefault="008A7690" w:rsidP="008A7690">
      <w:pPr>
        <w:ind w:left="5102" w:firstLine="1"/>
        <w:jc w:val="both"/>
        <w:rPr>
          <w:rFonts w:ascii="Times New Roman" w:hAnsi="Times New Roman" w:cs="Times New Roman"/>
          <w:sz w:val="22"/>
          <w:szCs w:val="22"/>
        </w:rPr>
      </w:pPr>
      <w:r w:rsidRPr="00790F6A">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8A7690" w:rsidP="008A7690">
      <w:pPr>
        <w:ind w:left="5102" w:firstLine="0"/>
        <w:rPr>
          <w:rFonts w:ascii="Times New Roman" w:hAnsi="Times New Roman" w:cs="Times New Roman"/>
          <w:sz w:val="22"/>
          <w:szCs w:val="22"/>
        </w:rPr>
      </w:pPr>
      <w:r w:rsidRPr="00790F6A">
        <w:rPr>
          <w:rFonts w:ascii="Times New Roman" w:hAnsi="Times New Roman" w:cs="Times New Roman"/>
          <w:sz w:val="22"/>
          <w:szCs w:val="22"/>
        </w:rPr>
        <w:t>inicijuotos vietos plėtros strategijos  2015-2020  metams“</w:t>
      </w:r>
      <w:r w:rsidRPr="00790F6A">
        <w:rPr>
          <w:rFonts w:ascii="Times New Roman" w:hAnsi="Times New Roman" w:cs="Times New Roman"/>
          <w:color w:val="000000"/>
          <w:sz w:val="22"/>
          <w:szCs w:val="22"/>
        </w:rPr>
        <w:t xml:space="preserve"> priemonę </w:t>
      </w:r>
      <w:r w:rsidRPr="00790F6A">
        <w:rPr>
          <w:rFonts w:ascii="Times New Roman" w:hAnsi="Times New Roman" w:cs="Times New Roman"/>
          <w:sz w:val="22"/>
          <w:szCs w:val="22"/>
        </w:rPr>
        <w:t>„</w:t>
      </w:r>
      <w:r w:rsidR="00E43C85" w:rsidRPr="00E43C85">
        <w:rPr>
          <w:rFonts w:ascii="Times New Roman" w:hAnsi="Times New Roman" w:cs="Times New Roman"/>
          <w:sz w:val="22"/>
          <w:szCs w:val="22"/>
        </w:rPr>
        <w:t>Vietos turizmo skatinimas, dzūkų etninės kultūros puoselėjimas</w:t>
      </w:r>
      <w:r w:rsidRPr="00790F6A">
        <w:rPr>
          <w:rFonts w:ascii="Times New Roman" w:hAnsi="Times New Roman" w:cs="Times New Roman"/>
          <w:sz w:val="22"/>
          <w:szCs w:val="22"/>
        </w:rPr>
        <w:t xml:space="preserve">“ </w:t>
      </w:r>
      <w:r w:rsidR="00E43C85" w:rsidRPr="00E43C85">
        <w:rPr>
          <w:rFonts w:ascii="Times New Roman" w:hAnsi="Times New Roman" w:cs="Times New Roman"/>
          <w:sz w:val="22"/>
          <w:szCs w:val="22"/>
        </w:rPr>
        <w:t>LEADER-19.2-SAVA-7</w:t>
      </w:r>
      <w:r w:rsidRPr="00790F6A">
        <w:rPr>
          <w:rFonts w:ascii="Times New Roman" w:eastAsia="Calibri" w:hAnsi="Times New Roman" w:cs="Times New Roman"/>
          <w:sz w:val="22"/>
          <w:szCs w:val="22"/>
        </w:rPr>
        <w:t xml:space="preserve">  Kvietimui  Nr.</w:t>
      </w:r>
      <w:r w:rsidR="000E1CF6">
        <w:rPr>
          <w:rFonts w:ascii="Times New Roman" w:eastAsia="Calibri" w:hAnsi="Times New Roman" w:cs="Times New Roman"/>
          <w:sz w:val="22"/>
          <w:szCs w:val="22"/>
        </w:rPr>
        <w:t>13</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0C429B">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 xml:space="preserve"> 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0320FF" w:rsidP="008165ED">
            <w:pPr>
              <w:ind w:firstLine="0"/>
              <w:jc w:val="both"/>
              <w:rPr>
                <w:rFonts w:ascii="Times New Roman" w:eastAsia="Calibri" w:hAnsi="Times New Roman" w:cs="Times New Roman"/>
                <w:sz w:val="22"/>
                <w:szCs w:val="22"/>
                <w:lang w:eastAsia="en-US"/>
              </w:rPr>
            </w:pPr>
            <w:r w:rsidRPr="000320FF">
              <w:rPr>
                <w:rFonts w:ascii="Times New Roman" w:hAnsi="Times New Roman" w:cs="Times New Roman"/>
                <w:sz w:val="22"/>
                <w:szCs w:val="22"/>
                <w:lang w:eastAsia="en-US"/>
              </w:rPr>
              <w:t>Bendra vietos projekto vertė,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0320FF">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0320FF"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0320FF"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0320FF" w:rsidRPr="00790F6A" w:rsidRDefault="000320FF"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0320FF"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0320FF" w:rsidRPr="00790F6A" w:rsidRDefault="000320FF" w:rsidP="008165ED">
            <w:pPr>
              <w:ind w:firstLine="0"/>
              <w:jc w:val="both"/>
              <w:rPr>
                <w:rFonts w:ascii="Times New Roman" w:eastAsia="Calibri" w:hAnsi="Times New Roman" w:cs="Times New Roman"/>
                <w:sz w:val="22"/>
                <w:szCs w:val="22"/>
              </w:rPr>
            </w:pPr>
            <w:r w:rsidRPr="000320FF">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r w:rsidRPr="00790F6A">
              <w:rPr>
                <w:rFonts w:ascii="Times New Roman" w:hAnsi="Times New Roman" w:cs="Times New Roman"/>
                <w:sz w:val="22"/>
                <w:szCs w:val="22"/>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FB7084" w:rsidRDefault="008A7690" w:rsidP="008165ED">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vieną Aprašą: </w:t>
            </w:r>
          </w:p>
          <w:p w:rsidR="008A7690" w:rsidRPr="00FB7084" w:rsidRDefault="008A7690" w:rsidP="000E1CF6">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pagal VPS priemonę </w:t>
            </w:r>
            <w:r w:rsidR="00D47ADA" w:rsidRPr="00FB7084">
              <w:rPr>
                <w:rFonts w:ascii="Times New Roman" w:hAnsi="Times New Roman" w:cs="Times New Roman"/>
                <w:sz w:val="22"/>
                <w:szCs w:val="22"/>
              </w:rPr>
              <w:t>„</w:t>
            </w:r>
            <w:r w:rsidR="00FB7084" w:rsidRPr="00FB7084">
              <w:rPr>
                <w:rFonts w:ascii="Times New Roman" w:hAnsi="Times New Roman" w:cs="Times New Roman"/>
                <w:sz w:val="22"/>
                <w:szCs w:val="22"/>
              </w:rPr>
              <w:t>Vietos turizmo skatinimas, dzūkų etninės kultūros puoselėjimas</w:t>
            </w:r>
            <w:r w:rsidR="00D47ADA" w:rsidRPr="00FB7084">
              <w:rPr>
                <w:rFonts w:ascii="Times New Roman" w:hAnsi="Times New Roman" w:cs="Times New Roman"/>
                <w:sz w:val="22"/>
                <w:szCs w:val="22"/>
              </w:rPr>
              <w:t xml:space="preserve">“ </w:t>
            </w:r>
            <w:r w:rsidR="00FB7084" w:rsidRPr="00146591">
              <w:rPr>
                <w:rFonts w:ascii="Times New Roman" w:hAnsi="Times New Roman" w:cs="Times New Roman"/>
                <w:sz w:val="22"/>
                <w:szCs w:val="22"/>
              </w:rPr>
              <w:t>LEADER-19.2-SAVA-7</w:t>
            </w:r>
            <w:r w:rsidR="00D47ADA" w:rsidRPr="00146591">
              <w:rPr>
                <w:rFonts w:ascii="Times New Roman" w:eastAsia="Calibri" w:hAnsi="Times New Roman" w:cs="Times New Roman"/>
                <w:sz w:val="22"/>
                <w:szCs w:val="22"/>
              </w:rPr>
              <w:t xml:space="preserve"> </w:t>
            </w:r>
            <w:r w:rsidRPr="00146591">
              <w:rPr>
                <w:rFonts w:ascii="Times New Roman" w:hAnsi="Times New Roman" w:cs="Times New Roman"/>
                <w:sz w:val="22"/>
                <w:szCs w:val="22"/>
                <w:lang w:eastAsia="en-US"/>
              </w:rPr>
              <w:t xml:space="preserve">, patvirtintą </w:t>
            </w:r>
            <w:r w:rsidR="00D47ADA" w:rsidRPr="00146591">
              <w:rPr>
                <w:rFonts w:ascii="Times New Roman" w:hAnsi="Times New Roman" w:cs="Times New Roman"/>
                <w:sz w:val="22"/>
                <w:szCs w:val="22"/>
                <w:lang w:eastAsia="en-US"/>
              </w:rPr>
              <w:t>Alytaus rajono vietos veiklos grupės valdybos 201</w:t>
            </w:r>
            <w:r w:rsidR="000E1CF6">
              <w:rPr>
                <w:rFonts w:ascii="Times New Roman" w:hAnsi="Times New Roman" w:cs="Times New Roman"/>
                <w:sz w:val="22"/>
                <w:szCs w:val="22"/>
                <w:lang w:eastAsia="en-US"/>
              </w:rPr>
              <w:t xml:space="preserve">9 </w:t>
            </w:r>
            <w:r w:rsidR="00D47ADA" w:rsidRPr="00146591">
              <w:rPr>
                <w:rFonts w:ascii="Times New Roman" w:hAnsi="Times New Roman" w:cs="Times New Roman"/>
                <w:sz w:val="22"/>
                <w:szCs w:val="22"/>
                <w:lang w:eastAsia="en-US"/>
              </w:rPr>
              <w:t xml:space="preserve"> m. </w:t>
            </w:r>
            <w:r w:rsidR="000E1CF6">
              <w:rPr>
                <w:rFonts w:ascii="Times New Roman" w:hAnsi="Times New Roman" w:cs="Times New Roman"/>
                <w:sz w:val="22"/>
                <w:szCs w:val="22"/>
                <w:lang w:eastAsia="en-US"/>
              </w:rPr>
              <w:t xml:space="preserve"> balandžio 3</w:t>
            </w:r>
            <w:r w:rsidR="00D47ADA" w:rsidRPr="00146591">
              <w:rPr>
                <w:rFonts w:ascii="Times New Roman" w:hAnsi="Times New Roman" w:cs="Times New Roman"/>
                <w:sz w:val="22"/>
                <w:szCs w:val="22"/>
                <w:lang w:eastAsia="en-US"/>
              </w:rPr>
              <w:t xml:space="preserve"> d. </w:t>
            </w:r>
            <w:r w:rsidR="00790F6A" w:rsidRPr="00146591">
              <w:rPr>
                <w:rFonts w:ascii="Times New Roman" w:hAnsi="Times New Roman" w:cs="Times New Roman"/>
                <w:sz w:val="22"/>
                <w:szCs w:val="22"/>
                <w:lang w:eastAsia="en-US"/>
              </w:rPr>
              <w:t>rašyti</w:t>
            </w:r>
            <w:r w:rsidR="00D47ADA" w:rsidRPr="00146591">
              <w:rPr>
                <w:rFonts w:ascii="Times New Roman" w:hAnsi="Times New Roman" w:cs="Times New Roman"/>
                <w:sz w:val="22"/>
                <w:szCs w:val="22"/>
                <w:lang w:eastAsia="en-US"/>
              </w:rPr>
              <w:t>ni</w:t>
            </w:r>
            <w:r w:rsidR="00790F6A" w:rsidRPr="00146591">
              <w:rPr>
                <w:rFonts w:ascii="Times New Roman" w:hAnsi="Times New Roman" w:cs="Times New Roman"/>
                <w:sz w:val="22"/>
                <w:szCs w:val="22"/>
                <w:lang w:eastAsia="en-US"/>
              </w:rPr>
              <w:t>o s</w:t>
            </w:r>
            <w:r w:rsidRPr="00146591">
              <w:rPr>
                <w:rFonts w:ascii="Times New Roman" w:hAnsi="Times New Roman" w:cs="Times New Roman"/>
                <w:sz w:val="22"/>
                <w:szCs w:val="22"/>
                <w:lang w:eastAsia="en-US"/>
              </w:rPr>
              <w:t>prendim</w:t>
            </w:r>
            <w:r w:rsidR="00790F6A" w:rsidRPr="00146591">
              <w:rPr>
                <w:rFonts w:ascii="Times New Roman" w:hAnsi="Times New Roman" w:cs="Times New Roman"/>
                <w:sz w:val="22"/>
                <w:szCs w:val="22"/>
                <w:lang w:eastAsia="en-US"/>
              </w:rPr>
              <w:t xml:space="preserve">o priėmimo procedūros protokolu </w:t>
            </w:r>
            <w:r w:rsidRPr="00146591">
              <w:rPr>
                <w:rFonts w:ascii="Times New Roman" w:hAnsi="Times New Roman" w:cs="Times New Roman"/>
                <w:sz w:val="22"/>
                <w:szCs w:val="22"/>
                <w:lang w:eastAsia="en-US"/>
              </w:rPr>
              <w:t xml:space="preserve"> Nr. </w:t>
            </w:r>
            <w:r w:rsidR="000E1CF6">
              <w:rPr>
                <w:rFonts w:ascii="Times New Roman" w:hAnsi="Times New Roman" w:cs="Times New Roman"/>
                <w:sz w:val="22"/>
                <w:szCs w:val="22"/>
                <w:lang w:eastAsia="en-US"/>
              </w:rPr>
              <w:t>2</w:t>
            </w:r>
            <w:r w:rsidR="00146591" w:rsidRPr="00146591">
              <w:rPr>
                <w:rFonts w:ascii="Times New Roman" w:hAnsi="Times New Roman" w:cs="Times New Roman"/>
                <w:sz w:val="22"/>
                <w:szCs w:val="22"/>
                <w:lang w:eastAsia="en-US"/>
              </w:rPr>
              <w:t>5</w:t>
            </w:r>
            <w:r w:rsidRPr="00146591">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4A285A">
              <w:rPr>
                <w:rFonts w:ascii="Times New Roman" w:hAnsi="Times New Roman" w:cs="Times New Roman"/>
                <w:b/>
                <w:sz w:val="22"/>
                <w:szCs w:val="22"/>
                <w:lang w:eastAsia="en-US"/>
              </w:rPr>
              <w:t xml:space="preserve"> (</w:t>
            </w:r>
            <w:r w:rsidR="004A285A"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4A285A">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A7690" w:rsidRPr="008D528E" w:rsidRDefault="008A7690"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4.1.</w:t>
            </w:r>
          </w:p>
        </w:tc>
        <w:tc>
          <w:tcPr>
            <w:tcW w:w="3293" w:type="dxa"/>
            <w:tcBorders>
              <w:top w:val="single" w:sz="4" w:space="0" w:color="auto"/>
              <w:left w:val="single" w:sz="4" w:space="0" w:color="auto"/>
              <w:bottom w:val="single" w:sz="4" w:space="0" w:color="auto"/>
              <w:right w:val="single" w:sz="4" w:space="0" w:color="auto"/>
            </w:tcBorders>
          </w:tcPr>
          <w:p w:rsidR="008A7690" w:rsidRPr="008D528E" w:rsidRDefault="001C770C" w:rsidP="008165ED">
            <w:pPr>
              <w:ind w:firstLine="0"/>
              <w:rPr>
                <w:rFonts w:ascii="Times New Roman" w:eastAsia="Calibri" w:hAnsi="Times New Roman" w:cs="Times New Roman"/>
                <w:sz w:val="22"/>
                <w:szCs w:val="22"/>
                <w:lang w:eastAsia="en-US"/>
              </w:rPr>
            </w:pPr>
            <w:r w:rsidRPr="001C770C">
              <w:rPr>
                <w:rFonts w:ascii="Times New Roman" w:hAnsi="Times New Roman" w:cs="Times New Roman"/>
                <w:b/>
                <w:sz w:val="22"/>
                <w:szCs w:val="22"/>
              </w:rPr>
              <w:t xml:space="preserve">Projektas įgyvendinamas bei veikla vykdoma saugomoje teritorijoje (pagal Lietuvos Respublikos saugomų teritorijų </w:t>
            </w:r>
            <w:r w:rsidRPr="001C770C">
              <w:rPr>
                <w:rFonts w:ascii="Times New Roman" w:hAnsi="Times New Roman" w:cs="Times New Roman"/>
                <w:b/>
                <w:sz w:val="22"/>
                <w:szCs w:val="22"/>
              </w:rPr>
              <w:lastRenderedPageBreak/>
              <w:t>valstybės kadastrą).</w:t>
            </w:r>
          </w:p>
        </w:tc>
        <w:tc>
          <w:tcPr>
            <w:tcW w:w="5670" w:type="dxa"/>
            <w:tcBorders>
              <w:top w:val="single" w:sz="4" w:space="0" w:color="auto"/>
              <w:left w:val="single" w:sz="4" w:space="0" w:color="auto"/>
              <w:bottom w:val="single" w:sz="4" w:space="0" w:color="auto"/>
              <w:right w:val="single" w:sz="4" w:space="0" w:color="auto"/>
            </w:tcBorders>
          </w:tcPr>
          <w:p w:rsidR="008A7690" w:rsidRPr="008D528E" w:rsidRDefault="008A7690"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lastRenderedPageBreak/>
              <w:t>4.2.</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sz w:val="22"/>
                <w:szCs w:val="22"/>
              </w:rPr>
            </w:pPr>
            <w:r w:rsidRPr="00FB7084">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FB7084">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4.2.1.</w:t>
            </w:r>
          </w:p>
        </w:tc>
        <w:tc>
          <w:tcPr>
            <w:tcW w:w="3293" w:type="dxa"/>
            <w:tcBorders>
              <w:top w:val="single" w:sz="4" w:space="0" w:color="auto"/>
              <w:left w:val="single" w:sz="4" w:space="0" w:color="auto"/>
              <w:bottom w:val="single" w:sz="4" w:space="0" w:color="auto"/>
              <w:right w:val="single" w:sz="4" w:space="0" w:color="auto"/>
            </w:tcBorders>
          </w:tcPr>
          <w:p w:rsidR="00FB7084" w:rsidRPr="00FB7084" w:rsidRDefault="00FB7084" w:rsidP="00FB7084">
            <w:pPr>
              <w:ind w:firstLine="0"/>
              <w:rPr>
                <w:rFonts w:ascii="Times New Roman" w:hAnsi="Times New Roman" w:cs="Times New Roman"/>
                <w:i/>
                <w:sz w:val="22"/>
                <w:szCs w:val="22"/>
              </w:rPr>
            </w:pPr>
            <w:r w:rsidRPr="00FB7084">
              <w:rPr>
                <w:rFonts w:ascii="Times New Roman" w:hAnsi="Times New Roman" w:cs="Times New Roman"/>
                <w:i/>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4.2.2.</w:t>
            </w:r>
          </w:p>
        </w:tc>
        <w:tc>
          <w:tcPr>
            <w:tcW w:w="3293" w:type="dxa"/>
            <w:tcBorders>
              <w:top w:val="single" w:sz="4" w:space="0" w:color="auto"/>
              <w:left w:val="single" w:sz="4" w:space="0" w:color="auto"/>
              <w:bottom w:val="single" w:sz="4" w:space="0" w:color="auto"/>
              <w:right w:val="single" w:sz="4" w:space="0" w:color="auto"/>
            </w:tcBorders>
          </w:tcPr>
          <w:p w:rsidR="00FB7084" w:rsidRPr="00FB7084" w:rsidRDefault="00FB7084" w:rsidP="00FB7084">
            <w:pPr>
              <w:ind w:firstLine="0"/>
              <w:rPr>
                <w:rFonts w:ascii="Times New Roman" w:hAnsi="Times New Roman" w:cs="Times New Roman"/>
                <w:i/>
                <w:sz w:val="22"/>
                <w:szCs w:val="22"/>
              </w:rPr>
            </w:pPr>
            <w:r w:rsidRPr="00FB7084">
              <w:rPr>
                <w:rFonts w:ascii="Times New Roman" w:hAnsi="Times New Roman" w:cs="Times New Roman"/>
                <w:i/>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4.3.</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b/>
                <w:sz w:val="22"/>
                <w:szCs w:val="22"/>
              </w:rPr>
            </w:pPr>
            <w:r w:rsidRPr="00FB7084">
              <w:rPr>
                <w:rFonts w:ascii="Times New Roman" w:hAnsi="Times New Roman" w:cs="Times New Roman"/>
                <w:b/>
                <w:sz w:val="22"/>
                <w:szCs w:val="22"/>
              </w:rPr>
              <w:t>Didesnis nei 2,00 naujų darbo vietų skaičius kaimo gyventojams.</w:t>
            </w:r>
            <w:r>
              <w:rPr>
                <w:rFonts w:ascii="Times New Roman" w:hAnsi="Times New Roman" w:cs="Times New Roman"/>
                <w:b/>
                <w:sz w:val="22"/>
                <w:szCs w:val="22"/>
              </w:rPr>
              <w:t xml:space="preserve"> </w:t>
            </w:r>
            <w:r w:rsidRPr="00FB7084">
              <w:rPr>
                <w:rFonts w:ascii="Times New Roman" w:hAnsi="Times New Roman" w:cs="Times New Roman"/>
                <w:sz w:val="22"/>
                <w:szCs w:val="22"/>
              </w:rPr>
              <w:t>Šis atrankos kriterijus detalizuojamas taip:</w:t>
            </w:r>
            <w:r w:rsidRPr="00FB7084"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4.3.1.</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left="-671" w:firstLine="709"/>
              <w:jc w:val="both"/>
              <w:rPr>
                <w:rFonts w:ascii="Times New Roman" w:hAnsi="Times New Roman" w:cs="Times New Roman"/>
                <w:sz w:val="22"/>
                <w:szCs w:val="22"/>
              </w:rPr>
            </w:pPr>
            <w:r w:rsidRPr="00146591">
              <w:rPr>
                <w:rFonts w:ascii="Times New Roman" w:hAnsi="Times New Roman" w:cs="Times New Roman"/>
                <w:i/>
                <w:sz w:val="22"/>
                <w:szCs w:val="22"/>
              </w:rPr>
              <w:t xml:space="preserve">Sukuriama 3 ir daugiau darbo vietos; </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4.3.2.</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38"/>
              <w:jc w:val="both"/>
              <w:rPr>
                <w:rFonts w:ascii="Times New Roman" w:hAnsi="Times New Roman" w:cs="Times New Roman"/>
                <w:sz w:val="22"/>
                <w:szCs w:val="22"/>
              </w:rPr>
            </w:pPr>
            <w:r w:rsidRPr="00146591">
              <w:rPr>
                <w:rFonts w:ascii="Times New Roman" w:hAnsi="Times New Roman" w:cs="Times New Roman"/>
                <w:i/>
                <w:sz w:val="22"/>
                <w:szCs w:val="22"/>
              </w:rPr>
              <w:t>Sukuriama 2 ir daugiau darbo vietos.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sz w:val="22"/>
                <w:szCs w:val="22"/>
                <w:lang w:eastAsia="en-US"/>
              </w:rPr>
              <w:t>4.4.</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b/>
                <w:i/>
                <w:sz w:val="22"/>
                <w:szCs w:val="22"/>
              </w:rPr>
            </w:pPr>
            <w:r w:rsidRPr="00FB7084">
              <w:rPr>
                <w:rFonts w:ascii="Times New Roman" w:hAnsi="Times New Roman" w:cs="Times New Roman"/>
                <w:b/>
                <w:sz w:val="22"/>
                <w:szCs w:val="22"/>
              </w:rPr>
              <w:t xml:space="preserve">Pareiškėjas vykdo kaimo turizmo veiklą ir gauna iš šios veiklos pajamas ilgiau nei 12 </w:t>
            </w:r>
            <w:r>
              <w:rPr>
                <w:rFonts w:ascii="Times New Roman" w:hAnsi="Times New Roman" w:cs="Times New Roman"/>
                <w:b/>
                <w:sz w:val="22"/>
                <w:szCs w:val="22"/>
              </w:rPr>
              <w:t xml:space="preserve">mėnesių iki paraiškos pateikimo. </w:t>
            </w:r>
            <w:r w:rsidRPr="00FB7084">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4.4.1.</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38"/>
              <w:jc w:val="both"/>
              <w:rPr>
                <w:rFonts w:ascii="Times New Roman" w:hAnsi="Times New Roman" w:cs="Times New Roman"/>
                <w:i/>
                <w:sz w:val="22"/>
                <w:szCs w:val="22"/>
              </w:rPr>
            </w:pPr>
            <w:r w:rsidRPr="00146591">
              <w:rPr>
                <w:rFonts w:ascii="Times New Roman" w:hAnsi="Times New Roman" w:cs="Times New Roman"/>
                <w:i/>
                <w:sz w:val="22"/>
                <w:szCs w:val="22"/>
              </w:rPr>
              <w:t>Kaimo turizmo veikla vykdoma ir gaunamos pajamos iš šios veiklos daugiau nei 36 mėnesius iki paraiškos pateikimo dienos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D528E">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4.4.2.</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0"/>
              <w:jc w:val="both"/>
              <w:rPr>
                <w:rFonts w:ascii="Times New Roman" w:hAnsi="Times New Roman" w:cs="Times New Roman"/>
                <w:i/>
                <w:sz w:val="22"/>
                <w:szCs w:val="22"/>
              </w:rPr>
            </w:pPr>
            <w:r w:rsidRPr="00146591">
              <w:rPr>
                <w:rFonts w:ascii="Times New Roman" w:hAnsi="Times New Roman" w:cs="Times New Roman"/>
                <w:i/>
                <w:sz w:val="22"/>
                <w:szCs w:val="22"/>
              </w:rPr>
              <w:t>Kaimo turizmo veikla vykdoma ir gaunamos pajamos iš šios veiklos  daugiau  nei  12  mėnesių iki paraiškos pateikimo dienos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0320FF"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0320FF" w:rsidRPr="000320FF" w:rsidRDefault="000320FF" w:rsidP="008D528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3293" w:type="dxa"/>
            <w:tcBorders>
              <w:top w:val="single" w:sz="4" w:space="0" w:color="auto"/>
              <w:left w:val="single" w:sz="4" w:space="0" w:color="auto"/>
              <w:bottom w:val="single" w:sz="4" w:space="0" w:color="auto"/>
              <w:right w:val="single" w:sz="4" w:space="0" w:color="auto"/>
            </w:tcBorders>
            <w:vAlign w:val="center"/>
          </w:tcPr>
          <w:p w:rsidR="000320FF" w:rsidRPr="000320FF" w:rsidRDefault="000320FF" w:rsidP="00FB7084">
            <w:pPr>
              <w:ind w:firstLine="0"/>
              <w:rPr>
                <w:rFonts w:ascii="Times New Roman" w:hAnsi="Times New Roman" w:cs="Times New Roman"/>
                <w:i/>
                <w:sz w:val="22"/>
                <w:szCs w:val="22"/>
              </w:rPr>
            </w:pPr>
            <w:r w:rsidRPr="000320FF">
              <w:rPr>
                <w:rFonts w:ascii="Times New Roman" w:hAnsi="Times New Roman" w:cs="Times New Roman"/>
                <w:b/>
                <w:sz w:val="22"/>
                <w:szCs w:val="22"/>
              </w:rPr>
              <w:t>Sukurta bent 1 darbo vieta asmeniui iki 40 m.  (imtinai)</w:t>
            </w:r>
          </w:p>
        </w:tc>
        <w:tc>
          <w:tcPr>
            <w:tcW w:w="5670" w:type="dxa"/>
            <w:tcBorders>
              <w:top w:val="single" w:sz="4" w:space="0" w:color="auto"/>
              <w:left w:val="single" w:sz="4" w:space="0" w:color="auto"/>
              <w:bottom w:val="single" w:sz="4" w:space="0" w:color="auto"/>
              <w:right w:val="single" w:sz="4" w:space="0" w:color="auto"/>
            </w:tcBorders>
          </w:tcPr>
          <w:p w:rsidR="000320FF" w:rsidRPr="008D528E" w:rsidRDefault="000320FF"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790F6A" w:rsidRPr="00790F6A">
              <w:rPr>
                <w:rFonts w:ascii="Times New Roman" w:hAnsi="Times New Roman" w:cs="Times New Roman"/>
                <w:b/>
                <w:sz w:val="22"/>
                <w:szCs w:val="22"/>
                <w:lang w:eastAsia="en-US"/>
              </w:rPr>
              <w:t xml:space="preserve">VPS priemonei </w:t>
            </w:r>
            <w:r w:rsidR="00790F6A" w:rsidRPr="00790F6A">
              <w:rPr>
                <w:rFonts w:ascii="Times New Roman" w:hAnsi="Times New Roman" w:cs="Times New Roman"/>
                <w:b/>
                <w:sz w:val="22"/>
                <w:szCs w:val="22"/>
              </w:rPr>
              <w:t>„</w:t>
            </w:r>
            <w:r w:rsidR="00FB7084" w:rsidRPr="00FB7084">
              <w:rPr>
                <w:rFonts w:ascii="Times New Roman" w:hAnsi="Times New Roman" w:cs="Times New Roman"/>
                <w:b/>
                <w:sz w:val="22"/>
                <w:szCs w:val="22"/>
              </w:rPr>
              <w:t>Vietos turizmo skatinimas, dzūkų etninės kultūros puoselėjimas</w:t>
            </w:r>
            <w:r w:rsidR="00790F6A" w:rsidRPr="00790F6A">
              <w:rPr>
                <w:rFonts w:ascii="Times New Roman" w:hAnsi="Times New Roman" w:cs="Times New Roman"/>
                <w:b/>
                <w:sz w:val="22"/>
                <w:szCs w:val="22"/>
              </w:rPr>
              <w:t xml:space="preserve">“ </w:t>
            </w:r>
            <w:r w:rsidR="00FB7084" w:rsidRPr="00FB7084">
              <w:rPr>
                <w:rFonts w:ascii="Times New Roman" w:hAnsi="Times New Roman" w:cs="Times New Roman"/>
                <w:b/>
                <w:sz w:val="22"/>
                <w:szCs w:val="22"/>
              </w:rPr>
              <w:t>LEADER-19.2-SAVA-7</w:t>
            </w:r>
            <w:r w:rsidR="00790F6A" w:rsidRPr="00790F6A">
              <w:rPr>
                <w:rFonts w:ascii="Times New Roman" w:eastAsia="Calibri" w:hAnsi="Times New Roman" w:cs="Times New Roman"/>
                <w:b/>
                <w:sz w:val="22"/>
                <w:szCs w:val="22"/>
              </w:rPr>
              <w:t xml:space="preserve"> </w:t>
            </w:r>
            <w:r w:rsidR="00790F6A" w:rsidRPr="00790F6A">
              <w:rPr>
                <w:rFonts w:ascii="Times New Roman" w:hAnsi="Times New Roman" w:cs="Times New Roman"/>
                <w:b/>
                <w:sz w:val="22"/>
                <w:szCs w:val="22"/>
                <w:lang w:eastAsia="en-US"/>
              </w:rPr>
              <w:t xml:space="preserve">, patvirtintą Alytaus rajono vietos veiklos grupės valdybos </w:t>
            </w:r>
            <w:r w:rsidR="00790F6A" w:rsidRPr="00146591">
              <w:rPr>
                <w:rFonts w:ascii="Times New Roman" w:hAnsi="Times New Roman" w:cs="Times New Roman"/>
                <w:b/>
                <w:sz w:val="22"/>
                <w:szCs w:val="22"/>
                <w:lang w:eastAsia="en-US"/>
              </w:rPr>
              <w:t>201</w:t>
            </w:r>
            <w:r w:rsidR="000E1CF6">
              <w:rPr>
                <w:rFonts w:ascii="Times New Roman" w:hAnsi="Times New Roman" w:cs="Times New Roman"/>
                <w:b/>
                <w:sz w:val="22"/>
                <w:szCs w:val="22"/>
                <w:lang w:eastAsia="en-US"/>
              </w:rPr>
              <w:t>9</w:t>
            </w:r>
            <w:r w:rsidR="00790F6A" w:rsidRPr="00146591">
              <w:rPr>
                <w:rFonts w:ascii="Times New Roman" w:hAnsi="Times New Roman" w:cs="Times New Roman"/>
                <w:b/>
                <w:sz w:val="22"/>
                <w:szCs w:val="22"/>
                <w:lang w:eastAsia="en-US"/>
              </w:rPr>
              <w:t xml:space="preserve"> m. </w:t>
            </w:r>
            <w:r w:rsidR="000E1CF6">
              <w:rPr>
                <w:rFonts w:ascii="Times New Roman" w:hAnsi="Times New Roman" w:cs="Times New Roman"/>
                <w:b/>
                <w:sz w:val="22"/>
                <w:szCs w:val="22"/>
                <w:lang w:eastAsia="en-US"/>
              </w:rPr>
              <w:t xml:space="preserve"> balandžio 3</w:t>
            </w:r>
            <w:r w:rsidR="00790F6A" w:rsidRPr="00146591">
              <w:rPr>
                <w:rFonts w:ascii="Times New Roman" w:hAnsi="Times New Roman" w:cs="Times New Roman"/>
                <w:b/>
                <w:sz w:val="22"/>
                <w:szCs w:val="22"/>
                <w:lang w:eastAsia="en-US"/>
              </w:rPr>
              <w:t xml:space="preserve"> d.</w:t>
            </w:r>
            <w:r w:rsidR="00790F6A" w:rsidRPr="00790F6A">
              <w:rPr>
                <w:rFonts w:ascii="Times New Roman" w:hAnsi="Times New Roman" w:cs="Times New Roman"/>
                <w:b/>
                <w:sz w:val="22"/>
                <w:szCs w:val="22"/>
                <w:lang w:eastAsia="en-US"/>
              </w:rPr>
              <w:t xml:space="preserve"> rašytinio sprendimo priėmimo procedūros protokolu  </w:t>
            </w:r>
            <w:r w:rsidR="00790F6A" w:rsidRPr="00146591">
              <w:rPr>
                <w:rFonts w:ascii="Times New Roman" w:hAnsi="Times New Roman" w:cs="Times New Roman"/>
                <w:b/>
                <w:sz w:val="22"/>
                <w:szCs w:val="22"/>
                <w:lang w:eastAsia="en-US"/>
              </w:rPr>
              <w:t xml:space="preserve">Nr. </w:t>
            </w:r>
            <w:r w:rsidR="000E1CF6">
              <w:rPr>
                <w:rFonts w:ascii="Times New Roman" w:hAnsi="Times New Roman" w:cs="Times New Roman"/>
                <w:b/>
                <w:sz w:val="22"/>
                <w:szCs w:val="22"/>
                <w:lang w:eastAsia="en-US"/>
              </w:rPr>
              <w:t>2</w:t>
            </w:r>
            <w:r w:rsidR="00146591" w:rsidRPr="00146591">
              <w:rPr>
                <w:rFonts w:ascii="Times New Roman" w:hAnsi="Times New Roman" w:cs="Times New Roman"/>
                <w:b/>
                <w:sz w:val="22"/>
                <w:szCs w:val="22"/>
                <w:lang w:eastAsia="en-US"/>
              </w:rPr>
              <w:t>5</w:t>
            </w:r>
            <w:r w:rsidR="00790F6A" w:rsidRPr="00146591">
              <w:rPr>
                <w:rFonts w:ascii="Times New Roman" w:hAnsi="Times New Roman" w:cs="Times New Roman"/>
                <w:b/>
                <w:sz w:val="22"/>
                <w:szCs w:val="22"/>
                <w:lang w:eastAsia="en-US"/>
              </w:rPr>
              <w:t>.</w:t>
            </w:r>
            <w:r w:rsidR="00FB7084" w:rsidRPr="00146591">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p>
          <w:p w:rsidR="00FB7084" w:rsidRP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iki 70,00 proc. kai privatus juridinis arba fizinis asmuo atitinka labai mažai įmonei keliamus reikalavimus;</w:t>
            </w:r>
          </w:p>
          <w:p w:rsidR="00FB7084" w:rsidRP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xml:space="preserve">  - iki 50,00 proc. kai juridinis asmuo atitinka mažai įmonei keliamus reikalavimus;</w:t>
            </w:r>
          </w:p>
          <w:p w:rsid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xml:space="preserve">  - iki 50,00 proc. kai fizinis asmuo neatitinka labai mažai įmonei keliamų reikalavimų.</w:t>
            </w:r>
          </w:p>
          <w:p w:rsidR="008A7690" w:rsidRPr="00790F6A" w:rsidRDefault="008A7690" w:rsidP="00FB7084">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Planuojamų išlaidų susiejimas su ES kaimo plėtros politikos sritimis </w:t>
            </w:r>
            <w:r w:rsidRPr="00790F6A">
              <w:rPr>
                <w:rFonts w:ascii="Times New Roman" w:hAnsi="Times New Roman" w:cs="Times New Roman"/>
                <w:i/>
                <w:sz w:val="22"/>
                <w:szCs w:val="22"/>
                <w:lang w:eastAsia="en-US"/>
              </w:rPr>
              <w:t>(vadovaujamasi Apraše nurodytu susiejimu; nurodomas kodas)</w:t>
            </w:r>
            <w:r w:rsidRPr="00790F6A">
              <w:rPr>
                <w:rFonts w:ascii="Times New Roman" w:hAnsi="Times New Roman" w:cs="Times New Roman"/>
                <w:b/>
                <w:sz w:val="22"/>
                <w:szCs w:val="22"/>
                <w:lang w:eastAsia="en-US"/>
              </w:rPr>
              <w:t xml:space="preserve"> – </w:t>
            </w:r>
            <w:r w:rsidR="00790F6A">
              <w:rPr>
                <w:rFonts w:ascii="Times New Roman" w:hAnsi="Times New Roman" w:cs="Times New Roman"/>
                <w:b/>
                <w:sz w:val="22"/>
                <w:szCs w:val="22"/>
                <w:lang w:eastAsia="en-US"/>
              </w:rPr>
              <w:t>6B</w:t>
            </w:r>
            <w:r w:rsidRPr="00790F6A">
              <w:rPr>
                <w:rFonts w:ascii="Times New Roman" w:hAnsi="Times New Roman" w:cs="Times New Roman"/>
                <w:b/>
                <w:sz w:val="22"/>
                <w:szCs w:val="22"/>
                <w:lang w:eastAsia="en-US"/>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0320FF">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r w:rsidR="00FB7084" w:rsidRPr="00790F6A" w:rsidTr="000320FF">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6.2.</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Išlaikytų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r w:rsidR="000E1CF6">
              <w:rPr>
                <w:rFonts w:ascii="Times New Roman" w:hAnsi="Times New Roman" w:cs="Times New Roman"/>
                <w:b/>
                <w:sz w:val="22"/>
                <w:szCs w:val="22"/>
                <w:lang w:eastAsia="en-US"/>
              </w:rPr>
              <w:t xml:space="preserve"> </w:t>
            </w:r>
            <w:r w:rsidR="000E1CF6" w:rsidRPr="000E1CF6">
              <w:rPr>
                <w:rFonts w:ascii="Times New Roman" w:hAnsi="Times New Roman" w:cs="Times New Roman"/>
                <w:sz w:val="22"/>
                <w:szCs w:val="22"/>
                <w:lang w:eastAsia="en-US"/>
              </w:rPr>
              <w:t xml:space="preserve">(vietos projekte turi būti aiškiai </w:t>
            </w:r>
            <w:r w:rsidR="000E1CF6">
              <w:rPr>
                <w:rFonts w:ascii="Times New Roman" w:hAnsi="Times New Roman" w:cs="Times New Roman"/>
                <w:sz w:val="22"/>
                <w:szCs w:val="22"/>
                <w:lang w:eastAsia="en-US"/>
              </w:rPr>
              <w:t xml:space="preserve">įvardinta ir </w:t>
            </w:r>
            <w:r w:rsidR="000E1CF6" w:rsidRPr="000E1CF6">
              <w:rPr>
                <w:rFonts w:ascii="Times New Roman" w:hAnsi="Times New Roman" w:cs="Times New Roman"/>
                <w:sz w:val="22"/>
                <w:szCs w:val="22"/>
                <w:lang w:eastAsia="en-US"/>
              </w:rPr>
              <w:t>pagrįsta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DA7452">
              <w:rPr>
                <w:rFonts w:ascii="Times New Roman" w:hAnsi="Times New Roman" w:cs="Times New Roman"/>
                <w:sz w:val="24"/>
                <w:szCs w:val="24"/>
              </w:rPr>
              <w:t>Nepakeisti nekilnojamojo turto arba jo dalies, į kurį investuojama, nuosavybės teisių (kai vietos projektas susijęs su investicijomis į infrastruktūrą arba tas nekilnojamasis turtas buvo pripažintas tinkamu nuosavu indėliu).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C65AC">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sidR="006C65AC">
              <w:rPr>
                <w:rFonts w:ascii="Times New Roman" w:hAnsi="Times New Roman" w:cs="Times New Roman"/>
                <w:color w:val="000000"/>
                <w:sz w:val="24"/>
                <w:szCs w:val="24"/>
              </w:rPr>
              <w:t>57</w:t>
            </w:r>
            <w:r w:rsidRPr="00FD453B">
              <w:rPr>
                <w:rFonts w:ascii="Times New Roman" w:hAnsi="Times New Roman" w:cs="Times New Roman"/>
                <w:color w:val="000000"/>
                <w:sz w:val="24"/>
                <w:szCs w:val="24"/>
              </w:rPr>
              <w:t>–16 punktų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sudaryti sąlygas asmenims, turintiems teisę audituoti ir (arba) kontroliuoti vietos projekto </w:t>
            </w:r>
            <w:r w:rsidRPr="00FD453B">
              <w:rPr>
                <w:rFonts w:ascii="Times New Roman" w:hAnsi="Times New Roman" w:cs="Times New Roman"/>
                <w:color w:val="000000"/>
                <w:sz w:val="24"/>
                <w:szCs w:val="24"/>
              </w:rPr>
              <w:lastRenderedPageBreak/>
              <w:t>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įgyvendinti projektą per 36 (trisdešimt šešis) mėnesius nuo paramos sutarties pasirašymo dienos;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pateiktame verslo plane pareiškėjas įrodo, kad ūkio subjektas atitinka ir projekto įgyvendinimo metu bei projekto kontrolės laikotarpiu atitiks ekonominio gyvybingumo kriterijus, kaip nustatyta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trike/>
                <w:sz w:val="24"/>
                <w:szCs w:val="24"/>
              </w:rPr>
            </w:pPr>
            <w:r w:rsidRPr="00FB7084">
              <w:rPr>
                <w:rFonts w:ascii="Times New Roman" w:hAnsi="Times New Roman" w:cs="Times New Roman"/>
                <w:sz w:val="24"/>
                <w:szCs w:val="24"/>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pacing w:val="4"/>
                <w:sz w:val="24"/>
                <w:szCs w:val="24"/>
              </w:rPr>
              <w:t>nuo paramos paraiškos pateikimo dienos iki projekto kontrolės laikotarpio pabaigos tvarkyti buhalterinę apskaitą pagal Lietuvos Respublikos teisės aktų nustatytus reikalavimus;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trike/>
                <w:sz w:val="24"/>
                <w:szCs w:val="24"/>
              </w:rPr>
            </w:pPr>
            <w:r w:rsidRPr="00FB7084">
              <w:rPr>
                <w:rFonts w:ascii="Times New Roman" w:hAnsi="Times New Roman" w:cs="Times New Roman"/>
                <w:spacing w:val="4"/>
                <w:sz w:val="24"/>
                <w:szCs w:val="24"/>
              </w:rPr>
              <w:t>ne vėliau kaip per 10 darbo dienų pranešti Agentūrai apie bet kurių duomenų, nurodytų paramos paraiškoje, taip pat apie savo rekvizitų pasikeitimus;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pacing w:val="4"/>
                <w:sz w:val="24"/>
                <w:szCs w:val="24"/>
              </w:rPr>
              <w:t>užtikrinti, kad projekte numatytos išlaidos nebus finansuojamos iš kitų ES fondų ir kitų viešųjų lėšų;</w:t>
            </w:r>
          </w:p>
        </w:tc>
      </w:tr>
      <w:tr w:rsidR="000320FF"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0320FF" w:rsidRPr="00790F6A" w:rsidRDefault="000320FF"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0320FF" w:rsidRPr="000320FF" w:rsidRDefault="000320FF" w:rsidP="00662C32">
            <w:pPr>
              <w:ind w:firstLine="0"/>
              <w:jc w:val="both"/>
              <w:rPr>
                <w:rFonts w:ascii="Times New Roman" w:hAnsi="Times New Roman" w:cs="Times New Roman"/>
                <w:spacing w:val="4"/>
                <w:sz w:val="24"/>
                <w:szCs w:val="24"/>
              </w:rPr>
            </w:pPr>
            <w:r w:rsidRPr="000320FF">
              <w:rPr>
                <w:rFonts w:ascii="Times New Roman" w:hAnsi="Times New Roman" w:cs="Times New Roman"/>
                <w:sz w:val="24"/>
                <w:szCs w:val="22"/>
              </w:rPr>
              <w:t>užtikrinti, kad visos jo įgytos investicijos atitiks darbo saugos reikalavimus (įsigytos mašinos ir elektrotechnikos gaminiai turi atitikti ES saugos reikalavimus, t. y. turėti ženklą CE);</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z w:val="24"/>
                <w:szCs w:val="24"/>
              </w:rPr>
              <w:t>užtikrinti, kad įsigytos investicijos, įgyvendinus projektą, atitiks aplinkosaugos, gyvūnų gerovės, veterinarijos, higienos, maisto kokybės reikalavimus (jei investicijos turi įtakos minėtų reikalavimų laikymuisi);</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z w:val="24"/>
                <w:szCs w:val="24"/>
              </w:rPr>
              <w:t xml:space="preserve">ne mažiau kaip į 80 proc. kuriamų naujų darbo vietų įdarbinti kaimo gyventojus (sukūrus </w:t>
            </w:r>
            <w:r w:rsidRPr="00FB7084">
              <w:rPr>
                <w:rFonts w:ascii="Times New Roman" w:hAnsi="Times New Roman" w:cs="Times New Roman"/>
                <w:sz w:val="24"/>
                <w:szCs w:val="24"/>
              </w:rPr>
              <w:lastRenderedPageBreak/>
              <w:t>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shd w:val="clear" w:color="auto" w:fill="FFFFFF"/>
              </w:rPr>
            </w:pPr>
            <w:r w:rsidRPr="00FB7084">
              <w:rPr>
                <w:rFonts w:ascii="Times New Roman" w:hAnsi="Times New Roman" w:cs="Times New Roman"/>
                <w:spacing w:val="4"/>
                <w:sz w:val="24"/>
                <w:szCs w:val="24"/>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shd w:val="clear" w:color="auto" w:fill="FFFFFF"/>
              </w:rPr>
            </w:pPr>
            <w:r w:rsidRPr="00FB7084">
              <w:rPr>
                <w:rFonts w:ascii="Times New Roman" w:hAnsi="Times New Roman" w:cs="Times New Roman"/>
                <w:spacing w:val="4"/>
                <w:sz w:val="24"/>
                <w:szCs w:val="24"/>
              </w:rPr>
              <w:t>neperleisti teisių ir įsipareigojimų, kylančių iš šios paraiškos, tretiesiems asmenims be rašytinio Agentūros sutikimo;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shd w:val="clear" w:color="auto" w:fill="FFFFFF"/>
              </w:rPr>
              <w:t>užbaigus statybos darbus pateikti statybos užbaigimo dokumentus, kai jie privalomi pagal teisės aktų nuostatas (ne vėliau kaip su paskutiniuoju mokėjimo prašymu);</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eastAsia="Calibri" w:hAnsi="Times New Roman" w:cs="Times New Roman"/>
                <w:sz w:val="24"/>
                <w:szCs w:val="24"/>
              </w:rPr>
              <w:t xml:space="preserve">jeigu vietos projekte numatyta vykdyti veikla yra </w:t>
            </w:r>
            <w:r w:rsidR="00005AD4" w:rsidRPr="00005AD4">
              <w:rPr>
                <w:rFonts w:ascii="Times New Roman" w:eastAsia="Calibri" w:hAnsi="Times New Roman" w:cs="Times New Roman"/>
                <w:sz w:val="24"/>
                <w:szCs w:val="24"/>
              </w:rPr>
              <w:t>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FSA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FB7084">
              <w:rPr>
                <w:rFonts w:ascii="Times New Roman" w:eastAsia="Calibri" w:hAnsi="Times New Roman" w:cs="Times New Roman"/>
                <w:sz w:val="24"/>
                <w:szCs w:val="24"/>
              </w:rPr>
              <w:t>;</w:t>
            </w:r>
            <w:bookmarkStart w:id="0" w:name="_GoBack"/>
            <w:bookmarkEnd w:id="0"/>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color w:val="000000"/>
                <w:spacing w:val="4"/>
                <w:sz w:val="24"/>
                <w:szCs w:val="24"/>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B7084">
              <w:rPr>
                <w:rFonts w:ascii="Times New Roman" w:hAnsi="Times New Roman" w:cs="Times New Roman"/>
                <w:color w:val="000000"/>
                <w:sz w:val="24"/>
                <w:szCs w:val="24"/>
              </w:rPr>
              <w:t> </w:t>
            </w:r>
            <w:r w:rsidRPr="00FB7084">
              <w:rPr>
                <w:rFonts w:ascii="Times New Roman" w:hAnsi="Times New Roman" w:cs="Times New Roman"/>
                <w:color w:val="000000"/>
                <w:spacing w:val="4"/>
                <w:sz w:val="24"/>
                <w:szCs w:val="24"/>
              </w:rPr>
              <w:t xml:space="preserve">Įvykus įvykiui pareiškėjas ar paramos gavėjas įsipareigoja kuo greičiau, ne vėliau kaip per 10 darbo dienų, apie tai pranešti </w:t>
            </w:r>
            <w:r w:rsidRPr="00FB7084">
              <w:rPr>
                <w:rFonts w:ascii="Times New Roman" w:hAnsi="Times New Roman" w:cs="Times New Roman"/>
                <w:sz w:val="24"/>
                <w:szCs w:val="24"/>
              </w:rPr>
              <w:t>Alytaus rajono VVG ir Agentūrai</w:t>
            </w:r>
            <w:r w:rsidRPr="00FB7084">
              <w:rPr>
                <w:rFonts w:ascii="Times New Roman" w:hAnsi="Times New Roman" w:cs="Times New Roman"/>
                <w:color w:val="000000"/>
                <w:spacing w:val="4"/>
                <w:sz w:val="24"/>
                <w:szCs w:val="24"/>
              </w:rPr>
              <w:t>. Įvykus įvykiui, kurio metu sunaikintas projekto lėšomis įsigytas ar sukurtas turtas, paramos gavėjas įsipareigoja atkurti turtą ne mažesne negu atkuriamąja turto verte ir ne blogesnių techninių parametrų;</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pacing w:val="4"/>
                <w:sz w:val="24"/>
                <w:szCs w:val="24"/>
              </w:rPr>
              <w:t>pateikti galutinę projekto įgyvendinimo ataskaitą, o projekto kontrolės laikotarpiu užbaigto projekto metines ataskaitas;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shd w:val="clear" w:color="auto" w:fill="FFFFFF"/>
              </w:rPr>
              <w:t xml:space="preserve">pasibaigus </w:t>
            </w:r>
            <w:r w:rsidRPr="00FB7084">
              <w:rPr>
                <w:rFonts w:ascii="Times New Roman" w:hAnsi="Times New Roman" w:cs="Times New Roman"/>
                <w:spacing w:val="4"/>
                <w:sz w:val="24"/>
                <w:szCs w:val="24"/>
              </w:rPr>
              <w:t xml:space="preserve">projekto kontrolės laikotarpiui, užtikrinti </w:t>
            </w:r>
            <w:r w:rsidRPr="00FB7084">
              <w:rPr>
                <w:rFonts w:ascii="Times New Roman" w:hAnsi="Times New Roman" w:cs="Times New Roman"/>
                <w:sz w:val="24"/>
                <w:szCs w:val="24"/>
                <w:shd w:val="clear" w:color="auto" w:fill="FFFFFF"/>
              </w:rPr>
              <w:t>projekto investicijų tęstinumą, sukurtos infrastruktūros priežiūrą.</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19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20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21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pareiškėjas įsipareigoja išklausyti iki paskutinio mokėjimo prašymo pateikimo datos kaimo turizmo srities specializuotus mokymo kursus (taikoma tuo atveju, kai pareiškėjas neturi kompetencijos, kaip nurodyta FSA 4.2.3.2. punkto sąlygoje);</w:t>
            </w:r>
          </w:p>
        </w:tc>
      </w:tr>
      <w:tr w:rsidR="000320FF"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0320FF" w:rsidRPr="00790F6A" w:rsidRDefault="000320FF" w:rsidP="00FB7084">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8.2.22.</w:t>
            </w:r>
          </w:p>
        </w:tc>
        <w:tc>
          <w:tcPr>
            <w:tcW w:w="8792" w:type="dxa"/>
            <w:tcBorders>
              <w:top w:val="single" w:sz="4" w:space="0" w:color="auto"/>
              <w:left w:val="single" w:sz="4" w:space="0" w:color="auto"/>
              <w:bottom w:val="single" w:sz="4" w:space="0" w:color="auto"/>
              <w:right w:val="single" w:sz="4" w:space="0" w:color="auto"/>
            </w:tcBorders>
          </w:tcPr>
          <w:p w:rsidR="000320FF" w:rsidRPr="000320FF" w:rsidRDefault="000320FF" w:rsidP="00662C32">
            <w:pPr>
              <w:ind w:firstLine="0"/>
              <w:jc w:val="both"/>
              <w:rPr>
                <w:rFonts w:ascii="Times New Roman" w:hAnsi="Times New Roman" w:cs="Times New Roman"/>
                <w:sz w:val="24"/>
                <w:szCs w:val="24"/>
              </w:rPr>
            </w:pPr>
            <w:r w:rsidRPr="000320FF">
              <w:rPr>
                <w:rFonts w:ascii="Times New Roman" w:eastAsia="Calibri" w:hAnsi="Times New Roman" w:cs="Times New Roman"/>
                <w:sz w:val="24"/>
                <w:szCs w:val="24"/>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paraiškoje, kituose VPS vykdytojai teikiamuose dokumentuose esantys mano </w:t>
            </w:r>
            <w:r w:rsidRPr="00790F6A">
              <w:rPr>
                <w:rFonts w:ascii="Times New Roman" w:hAnsi="Times New Roman" w:cs="Times New Roman"/>
                <w:sz w:val="22"/>
                <w:szCs w:val="22"/>
                <w:lang w:eastAsia="en-US"/>
              </w:rPr>
              <w:lastRenderedPageBreak/>
              <w:t>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headerReference w:type="default" r:id="rId7"/>
      <w:footerReference w:type="default" r:id="rId8"/>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6B6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9A" w:rsidRDefault="0034489A" w:rsidP="000320FF">
      <w:r>
        <w:separator/>
      </w:r>
    </w:p>
  </w:endnote>
  <w:endnote w:type="continuationSeparator" w:id="0">
    <w:p w:rsidR="0034489A" w:rsidRDefault="0034489A" w:rsidP="0003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91" w:rsidRPr="000320FF" w:rsidRDefault="00146591" w:rsidP="000320FF">
    <w:pPr>
      <w:tabs>
        <w:tab w:val="center" w:pos="4320"/>
        <w:tab w:val="right" w:pos="8640"/>
      </w:tabs>
      <w:ind w:firstLine="0"/>
      <w:jc w:val="right"/>
      <w:rPr>
        <w:rFonts w:ascii="Times New Roman" w:hAnsi="Times New Roman" w:cs="Times New Roman"/>
        <w:sz w:val="22"/>
        <w:szCs w:val="22"/>
      </w:rPr>
    </w:pPr>
    <w:r w:rsidRPr="000320FF">
      <w:rPr>
        <w:rFonts w:ascii="Times New Roman" w:hAnsi="Times New Roman" w:cs="Times New Roman"/>
        <w:sz w:val="22"/>
        <w:szCs w:val="22"/>
      </w:rPr>
      <w:t>Pareiškėjo arba jo įgalioto asmens parašas</w:t>
    </w:r>
  </w:p>
  <w:p w:rsidR="00146591" w:rsidRPr="000320FF" w:rsidRDefault="00146591" w:rsidP="000320FF">
    <w:pPr>
      <w:tabs>
        <w:tab w:val="center" w:pos="4320"/>
        <w:tab w:val="right" w:pos="8640"/>
      </w:tabs>
      <w:ind w:firstLine="0"/>
      <w:jc w:val="right"/>
    </w:pPr>
    <w:r w:rsidRPr="000320FF">
      <w:rPr>
        <w:rFonts w:ascii="Times New Roman" w:hAnsi="Times New Roman" w:cs="Times New Roman"/>
        <w:sz w:val="22"/>
        <w:szCs w:val="22"/>
        <w:lang w:val="en-US"/>
      </w:rPr>
      <w:t>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9A" w:rsidRDefault="0034489A" w:rsidP="000320FF">
      <w:r>
        <w:separator/>
      </w:r>
    </w:p>
  </w:footnote>
  <w:footnote w:type="continuationSeparator" w:id="0">
    <w:p w:rsidR="0034489A" w:rsidRDefault="0034489A" w:rsidP="0003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215463"/>
      <w:docPartObj>
        <w:docPartGallery w:val="Page Numbers (Top of Page)"/>
        <w:docPartUnique/>
      </w:docPartObj>
    </w:sdtPr>
    <w:sdtEndPr/>
    <w:sdtContent>
      <w:p w:rsidR="00146591" w:rsidRDefault="0034489A">
        <w:pPr>
          <w:pStyle w:val="Header"/>
          <w:jc w:val="center"/>
        </w:pPr>
        <w:r>
          <w:fldChar w:fldCharType="begin"/>
        </w:r>
        <w:r>
          <w:instrText>PAGE   \* MERGEFORMAT</w:instrText>
        </w:r>
        <w:r>
          <w:fldChar w:fldCharType="separate"/>
        </w:r>
        <w:r w:rsidR="00005AD4">
          <w:rPr>
            <w:noProof/>
          </w:rPr>
          <w:t>11</w:t>
        </w:r>
        <w:r>
          <w:rPr>
            <w:noProof/>
          </w:rPr>
          <w:fldChar w:fldCharType="end"/>
        </w:r>
      </w:p>
    </w:sdtContent>
  </w:sdt>
  <w:p w:rsidR="00146591" w:rsidRDefault="0014659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690"/>
    <w:rsid w:val="00005AD4"/>
    <w:rsid w:val="000320FF"/>
    <w:rsid w:val="000B16E6"/>
    <w:rsid w:val="000C429B"/>
    <w:rsid w:val="000E1CF6"/>
    <w:rsid w:val="00146591"/>
    <w:rsid w:val="0018766E"/>
    <w:rsid w:val="001C770C"/>
    <w:rsid w:val="0034489A"/>
    <w:rsid w:val="003F02C7"/>
    <w:rsid w:val="00421F31"/>
    <w:rsid w:val="00482AE3"/>
    <w:rsid w:val="004A285A"/>
    <w:rsid w:val="004E2038"/>
    <w:rsid w:val="00541D6E"/>
    <w:rsid w:val="005964CF"/>
    <w:rsid w:val="00662C32"/>
    <w:rsid w:val="006C65AC"/>
    <w:rsid w:val="00790F6A"/>
    <w:rsid w:val="008165ED"/>
    <w:rsid w:val="00841779"/>
    <w:rsid w:val="008A7690"/>
    <w:rsid w:val="008D528E"/>
    <w:rsid w:val="00A03CEA"/>
    <w:rsid w:val="00BE72B3"/>
    <w:rsid w:val="00D47ADA"/>
    <w:rsid w:val="00DE02B8"/>
    <w:rsid w:val="00E43C85"/>
    <w:rsid w:val="00EC254F"/>
    <w:rsid w:val="00F955F3"/>
    <w:rsid w:val="00FB70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jtip">
    <w:name w:val="tajtip"/>
    <w:basedOn w:val="Normal"/>
    <w:rsid w:val="008D528E"/>
    <w:pPr>
      <w:spacing w:before="100" w:beforeAutospacing="1" w:after="100" w:afterAutospacing="1"/>
      <w:ind w:firstLine="0"/>
    </w:pPr>
    <w:rPr>
      <w:rFonts w:ascii="Times New Roman" w:hAnsi="Times New Roman" w:cs="Times New Roman"/>
      <w:sz w:val="24"/>
      <w:szCs w:val="24"/>
    </w:rPr>
  </w:style>
  <w:style w:type="character" w:styleId="CommentReference">
    <w:name w:val="annotation reference"/>
    <w:basedOn w:val="DefaultParagraphFont"/>
    <w:unhideWhenUsed/>
    <w:rsid w:val="00662C32"/>
    <w:rPr>
      <w:sz w:val="16"/>
      <w:szCs w:val="16"/>
    </w:rPr>
  </w:style>
  <w:style w:type="paragraph" w:styleId="CommentText">
    <w:name w:val="annotation text"/>
    <w:basedOn w:val="Normal"/>
    <w:link w:val="CommentTextChar"/>
    <w:uiPriority w:val="99"/>
    <w:unhideWhenUsed/>
    <w:rsid w:val="00662C32"/>
  </w:style>
  <w:style w:type="character" w:customStyle="1" w:styleId="CommentTextChar">
    <w:name w:val="Comment Text Char"/>
    <w:basedOn w:val="DefaultParagraphFont"/>
    <w:link w:val="CommentText"/>
    <w:uiPriority w:val="99"/>
    <w:rsid w:val="00662C32"/>
    <w:rPr>
      <w:rFonts w:ascii="Arial" w:eastAsia="Times New Roman" w:hAnsi="Arial" w:cs="Arial"/>
      <w:sz w:val="20"/>
      <w:szCs w:val="20"/>
      <w:lang w:eastAsia="lt-LT"/>
    </w:rPr>
  </w:style>
  <w:style w:type="paragraph" w:styleId="CommentSubject">
    <w:name w:val="annotation subject"/>
    <w:basedOn w:val="CommentText"/>
    <w:next w:val="CommentText"/>
    <w:link w:val="CommentSubjectChar"/>
    <w:uiPriority w:val="99"/>
    <w:semiHidden/>
    <w:unhideWhenUsed/>
    <w:rsid w:val="00662C32"/>
    <w:rPr>
      <w:b/>
      <w:bCs/>
    </w:rPr>
  </w:style>
  <w:style w:type="character" w:customStyle="1" w:styleId="CommentSubjectChar">
    <w:name w:val="Comment Subject Char"/>
    <w:basedOn w:val="CommentTextChar"/>
    <w:link w:val="CommentSubject"/>
    <w:uiPriority w:val="99"/>
    <w:semiHidden/>
    <w:rsid w:val="00662C32"/>
    <w:rPr>
      <w:rFonts w:ascii="Arial" w:eastAsia="Times New Roman" w:hAnsi="Arial" w:cs="Arial"/>
      <w:b/>
      <w:bCs/>
      <w:sz w:val="20"/>
      <w:szCs w:val="20"/>
      <w:lang w:eastAsia="lt-LT"/>
    </w:rPr>
  </w:style>
  <w:style w:type="paragraph" w:styleId="BalloonText">
    <w:name w:val="Balloon Text"/>
    <w:basedOn w:val="Normal"/>
    <w:link w:val="BalloonTextChar"/>
    <w:uiPriority w:val="99"/>
    <w:semiHidden/>
    <w:unhideWhenUsed/>
    <w:rsid w:val="00662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C32"/>
    <w:rPr>
      <w:rFonts w:ascii="Segoe UI" w:eastAsia="Times New Roman" w:hAnsi="Segoe UI" w:cs="Segoe UI"/>
      <w:sz w:val="18"/>
      <w:szCs w:val="18"/>
      <w:lang w:eastAsia="lt-LT"/>
    </w:rPr>
  </w:style>
  <w:style w:type="paragraph" w:styleId="Header">
    <w:name w:val="header"/>
    <w:basedOn w:val="Normal"/>
    <w:link w:val="HeaderChar"/>
    <w:uiPriority w:val="99"/>
    <w:unhideWhenUsed/>
    <w:rsid w:val="000320FF"/>
    <w:pPr>
      <w:tabs>
        <w:tab w:val="center" w:pos="4819"/>
        <w:tab w:val="right" w:pos="9638"/>
      </w:tabs>
    </w:pPr>
  </w:style>
  <w:style w:type="character" w:customStyle="1" w:styleId="HeaderChar">
    <w:name w:val="Header Char"/>
    <w:basedOn w:val="DefaultParagraphFont"/>
    <w:link w:val="Header"/>
    <w:uiPriority w:val="99"/>
    <w:rsid w:val="000320FF"/>
    <w:rPr>
      <w:rFonts w:ascii="Arial" w:eastAsia="Times New Roman" w:hAnsi="Arial" w:cs="Arial"/>
      <w:sz w:val="20"/>
      <w:szCs w:val="20"/>
      <w:lang w:eastAsia="lt-LT"/>
    </w:rPr>
  </w:style>
  <w:style w:type="paragraph" w:styleId="Footer">
    <w:name w:val="footer"/>
    <w:basedOn w:val="Normal"/>
    <w:link w:val="FooterChar"/>
    <w:uiPriority w:val="99"/>
    <w:unhideWhenUsed/>
    <w:rsid w:val="000320FF"/>
    <w:pPr>
      <w:tabs>
        <w:tab w:val="center" w:pos="4819"/>
        <w:tab w:val="right" w:pos="9638"/>
      </w:tabs>
    </w:pPr>
  </w:style>
  <w:style w:type="character" w:customStyle="1" w:styleId="FooterChar">
    <w:name w:val="Footer Char"/>
    <w:basedOn w:val="DefaultParagraphFont"/>
    <w:link w:val="Footer"/>
    <w:uiPriority w:val="99"/>
    <w:rsid w:val="000320FF"/>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18701</Words>
  <Characters>10661</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Martynas</cp:lastModifiedBy>
  <cp:revision>16</cp:revision>
  <dcterms:created xsi:type="dcterms:W3CDTF">2018-05-03T15:07:00Z</dcterms:created>
  <dcterms:modified xsi:type="dcterms:W3CDTF">2019-04-03T08:06:00Z</dcterms:modified>
</cp:coreProperties>
</file>