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6D" w:rsidRPr="008F116D" w:rsidRDefault="008F116D" w:rsidP="008F116D">
      <w:pPr>
        <w:ind w:left="5103"/>
        <w:rPr>
          <w:sz w:val="22"/>
          <w:szCs w:val="22"/>
        </w:rPr>
      </w:pPr>
      <w:r w:rsidRPr="008F116D">
        <w:rPr>
          <w:sz w:val="22"/>
          <w:szCs w:val="22"/>
        </w:rPr>
        <w:t>Vietos projektų finansavimo sąlygų aprašo  parengto pagal „Alytaus rajono ir Birštono savivaldybių kaimiškosios teritorijos</w:t>
      </w:r>
    </w:p>
    <w:p w:rsidR="00AC12D5" w:rsidRPr="00AC12D5" w:rsidRDefault="008F116D" w:rsidP="008F116D">
      <w:pPr>
        <w:ind w:left="5103"/>
        <w:rPr>
          <w:sz w:val="22"/>
          <w:szCs w:val="22"/>
        </w:rPr>
      </w:pPr>
      <w:r w:rsidRPr="008F116D">
        <w:rPr>
          <w:sz w:val="22"/>
          <w:szCs w:val="22"/>
        </w:rPr>
        <w:t>inicijuotos vietos plėtros strategijos  2015-2020  metams“ priemonę „Vietos turizmo skatinimas, dzūkų etninės kultūros puoselėjimas“ LEADER-19.2-SAVA-7</w:t>
      </w:r>
      <w:r w:rsidR="00AC12D5" w:rsidRPr="00AC12D5">
        <w:rPr>
          <w:sz w:val="22"/>
          <w:szCs w:val="22"/>
        </w:rPr>
        <w:t xml:space="preserve">  Kvietimui Nr.</w:t>
      </w:r>
      <w:r w:rsidR="00E80E62">
        <w:rPr>
          <w:sz w:val="22"/>
          <w:szCs w:val="22"/>
        </w:rPr>
        <w:t>26</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BF47AA" w:rsidRDefault="00BF47AA" w:rsidP="00BF47AA">
      <w:pPr>
        <w:rPr>
          <w:sz w:val="22"/>
          <w:szCs w:val="22"/>
        </w:rPr>
      </w:pPr>
    </w:p>
    <w:p w:rsidR="00BF47AA" w:rsidRDefault="00BF47AA" w:rsidP="00BF47AA">
      <w:pPr>
        <w:jc w:val="center"/>
        <w:rPr>
          <w:b/>
          <w:sz w:val="22"/>
          <w:szCs w:val="22"/>
        </w:rPr>
      </w:pPr>
    </w:p>
    <w:p w:rsidR="00BF47AA" w:rsidRDefault="00BF47AA" w:rsidP="00BF47AA">
      <w:pPr>
        <w:jc w:val="center"/>
        <w:rPr>
          <w:b/>
          <w:sz w:val="22"/>
          <w:szCs w:val="22"/>
          <w:lang w:eastAsia="lt-LT"/>
        </w:rPr>
      </w:pPr>
      <w:r>
        <w:rPr>
          <w:b/>
          <w:sz w:val="22"/>
          <w:szCs w:val="22"/>
        </w:rPr>
        <w:t>VIETOS PROJEKTO PARAIŠKA</w:t>
      </w:r>
    </w:p>
    <w:p w:rsidR="00BF47AA" w:rsidRDefault="00BF47AA" w:rsidP="00BF47AA">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BF47AA" w:rsidTr="00BF47A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center"/>
              <w:rPr>
                <w:b/>
                <w:sz w:val="22"/>
                <w:szCs w:val="22"/>
              </w:rPr>
            </w:pPr>
            <w:r>
              <w:rPr>
                <w:b/>
                <w:sz w:val="22"/>
                <w:szCs w:val="22"/>
              </w:rPr>
              <w:t>VPS vykdytojos žymos apie vietos projekto paraiškos gavimą ir registravimą</w:t>
            </w:r>
          </w:p>
          <w:p w:rsidR="00BF47AA" w:rsidRDefault="00BF47AA" w:rsidP="00BF47AA">
            <w:pPr>
              <w:jc w:val="center"/>
              <w:rPr>
                <w:i/>
                <w:sz w:val="22"/>
                <w:szCs w:val="22"/>
              </w:rPr>
            </w:pPr>
            <w:r>
              <w:rPr>
                <w:i/>
                <w:sz w:val="22"/>
                <w:szCs w:val="22"/>
              </w:rPr>
              <w:t>Šią vietos projekto paraiškos dalį pildo VPS vykdytoja.</w:t>
            </w:r>
          </w:p>
        </w:tc>
      </w:tr>
      <w:tr w:rsidR="00BF47AA" w:rsidTr="00BF47AA">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center"/>
              <w:rPr>
                <w:sz w:val="22"/>
                <w:szCs w:val="22"/>
              </w:rPr>
            </w:pPr>
          </w:p>
        </w:tc>
      </w:tr>
      <w:tr w:rsidR="00BF47AA" w:rsidTr="00BF47A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r>
              <w:rPr>
                <w:sz w:val="22"/>
                <w:szCs w:val="22"/>
              </w:rPr>
              <w:t>□</w:t>
            </w:r>
          </w:p>
          <w:p w:rsidR="00BF47AA" w:rsidRDefault="00BF47AA" w:rsidP="00BF47AA">
            <w:pPr>
              <w:jc w:val="center"/>
              <w:rPr>
                <w:sz w:val="22"/>
                <w:szCs w:val="22"/>
              </w:rPr>
            </w:pPr>
            <w:r>
              <w:rPr>
                <w:sz w:val="22"/>
                <w:szCs w:val="22"/>
              </w:rPr>
              <w:t>□</w:t>
            </w:r>
          </w:p>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sz w:val="22"/>
                <w:szCs w:val="22"/>
              </w:rPr>
            </w:pPr>
            <w:r>
              <w:rPr>
                <w:sz w:val="22"/>
                <w:szCs w:val="22"/>
              </w:rPr>
              <w:t>□</w:t>
            </w:r>
          </w:p>
          <w:p w:rsidR="00BF47AA" w:rsidRDefault="00BF47AA" w:rsidP="00BF47AA">
            <w:pPr>
              <w:jc w:val="center"/>
              <w:rPr>
                <w:sz w:val="22"/>
                <w:szCs w:val="22"/>
              </w:rPr>
            </w:pPr>
            <w:r>
              <w:rPr>
                <w:sz w:val="22"/>
                <w:szCs w:val="22"/>
              </w:rPr>
              <w:t>□</w:t>
            </w:r>
          </w:p>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bCs/>
                <w:sz w:val="22"/>
                <w:szCs w:val="22"/>
              </w:rPr>
            </w:pPr>
            <w:r>
              <w:rPr>
                <w:bCs/>
                <w:sz w:val="22"/>
                <w:szCs w:val="22"/>
              </w:rPr>
              <w:t>- asmeniškai VPS vykdytojai</w:t>
            </w:r>
          </w:p>
          <w:p w:rsidR="00BF47AA" w:rsidRDefault="00BF47AA" w:rsidP="00BF47AA">
            <w:pPr>
              <w:jc w:val="both"/>
              <w:rPr>
                <w:bCs/>
                <w:sz w:val="22"/>
                <w:szCs w:val="22"/>
              </w:rPr>
            </w:pPr>
            <w:r>
              <w:rPr>
                <w:bCs/>
                <w:sz w:val="22"/>
                <w:szCs w:val="22"/>
              </w:rPr>
              <w:t xml:space="preserve">- el. paštu (gali būti taikoma, jeigu kviečiama teikti mažus vietos projektus, kuriuose prašoma paramos suma iki 10 tūkst. Eur.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BF47AA" w:rsidRDefault="00BF47AA" w:rsidP="00BF47AA">
            <w:pPr>
              <w:jc w:val="both"/>
              <w:rPr>
                <w:bCs/>
                <w:sz w:val="22"/>
                <w:szCs w:val="22"/>
              </w:rPr>
            </w:pPr>
            <w:r>
              <w:rPr>
                <w:bCs/>
                <w:sz w:val="22"/>
                <w:szCs w:val="22"/>
              </w:rPr>
              <w:t>- el. paštu pasirašius elektroniniu parašu</w:t>
            </w:r>
          </w:p>
          <w:p w:rsidR="00BF47AA" w:rsidRDefault="00BF47AA" w:rsidP="00BF47AA">
            <w:pPr>
              <w:jc w:val="both"/>
              <w:rPr>
                <w:bCs/>
                <w:i/>
                <w:iCs/>
                <w:sz w:val="22"/>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BF47AA" w:rsidRDefault="00BF47AA" w:rsidP="00BF47AA">
            <w:pPr>
              <w:jc w:val="both"/>
              <w:rPr>
                <w:sz w:val="22"/>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BF47AA" w:rsidTr="00BF47A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r>
              <w:rPr>
                <w:sz w:val="22"/>
                <w:szCs w:val="22"/>
              </w:rPr>
              <w:t>□</w:t>
            </w:r>
          </w:p>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BF47AA" w:rsidRDefault="00BF47AA" w:rsidP="00BF47AA">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BF47AA" w:rsidTr="00BF47AA">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BF47AA" w:rsidRDefault="00BF47AA" w:rsidP="00BF47AA">
            <w:pPr>
              <w:jc w:val="center"/>
              <w:rPr>
                <w:sz w:val="22"/>
                <w:szCs w:val="22"/>
              </w:rPr>
            </w:pPr>
          </w:p>
        </w:tc>
      </w:tr>
      <w:tr w:rsidR="00BF47AA" w:rsidTr="00BF47AA">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rPr>
                <w:sz w:val="22"/>
                <w:szCs w:val="22"/>
              </w:rPr>
            </w:pPr>
          </w:p>
        </w:tc>
      </w:tr>
      <w:tr w:rsidR="00BF47AA" w:rsidTr="00BF47AA">
        <w:tc>
          <w:tcPr>
            <w:tcW w:w="4799"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r>
    </w:tbl>
    <w:p w:rsidR="00BF47AA" w:rsidRDefault="00BF47AA" w:rsidP="00BF47AA">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BF47AA" w:rsidTr="00BF47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BENDRA INFORMACIJA APIE PAREIŠKĖJĄ</w:t>
            </w:r>
          </w:p>
        </w:tc>
      </w:tr>
      <w:tr w:rsidR="00BF47AA" w:rsidTr="00BF47AA">
        <w:tc>
          <w:tcPr>
            <w:tcW w:w="681"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BF47AA" w:rsidRDefault="00BF47AA" w:rsidP="00BF47AA">
            <w:pPr>
              <w:jc w:val="both"/>
              <w:rPr>
                <w:i/>
                <w:sz w:val="22"/>
                <w:szCs w:val="22"/>
              </w:rPr>
            </w:pPr>
          </w:p>
        </w:tc>
      </w:tr>
      <w:tr w:rsidR="00BF47AA" w:rsidTr="00BF47AA">
        <w:tc>
          <w:tcPr>
            <w:tcW w:w="681"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BF47AA" w:rsidRDefault="00BF47AA" w:rsidP="00BF47AA">
            <w:pPr>
              <w:jc w:val="both"/>
              <w:rPr>
                <w:i/>
                <w:sz w:val="22"/>
                <w:szCs w:val="22"/>
              </w:rPr>
            </w:pPr>
          </w:p>
        </w:tc>
      </w:tr>
      <w:tr w:rsidR="00BF47AA" w:rsidTr="00BF47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Pareiškėjo kontaktinė informacija</w:t>
            </w:r>
          </w:p>
          <w:p w:rsidR="00BF47AA" w:rsidRDefault="00BF47AA" w:rsidP="00BF47AA">
            <w:pPr>
              <w:jc w:val="both"/>
              <w:rPr>
                <w:sz w:val="22"/>
                <w:szCs w:val="22"/>
              </w:rPr>
            </w:pPr>
            <w:r>
              <w:rPr>
                <w:i/>
                <w:sz w:val="22"/>
                <w:szCs w:val="22"/>
              </w:rPr>
              <w:lastRenderedPageBreak/>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i/>
                <w:sz w:val="22"/>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el. pašto adresas </w:t>
            </w:r>
          </w:p>
          <w:p w:rsidR="00BF47AA" w:rsidRDefault="00BF47AA" w:rsidP="00BF47AA">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sz w:val="22"/>
                <w:szCs w:val="22"/>
              </w:rPr>
              <w:t xml:space="preserve">Pareiškėjo vadovas </w:t>
            </w:r>
          </w:p>
          <w:p w:rsidR="00BF47AA" w:rsidRDefault="00BF47AA" w:rsidP="00BF47AA">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Pagrindinis pareiškėjo paskirtas asmuo, atsakingas už vietos projekto paraišką </w:t>
            </w:r>
          </w:p>
          <w:p w:rsidR="00BF47AA" w:rsidRDefault="00BF47AA" w:rsidP="00BF47AA">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BF47AA" w:rsidRDefault="00BF47AA" w:rsidP="00BF47AA">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r w:rsidR="00BF47AA" w:rsidTr="00BF47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Pavaduojantis pareiškėjo paskirtas asmuo, atsakingas už vietos projekto paraišką </w:t>
            </w:r>
          </w:p>
          <w:p w:rsidR="00BF47AA" w:rsidRDefault="00BF47AA" w:rsidP="00BF47AA">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BF47AA" w:rsidRDefault="00BF47AA" w:rsidP="00BF47AA">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rPr>
                <w:i/>
                <w:sz w:val="22"/>
                <w:szCs w:val="22"/>
              </w:rPr>
            </w:pPr>
          </w:p>
        </w:tc>
      </w:tr>
    </w:tbl>
    <w:p w:rsidR="00BF47AA" w:rsidRDefault="00BF47AA" w:rsidP="00BF47AA">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BF47AA" w:rsidTr="00BF47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BENDRA INFORMACIJA APIE VIETOS PROJEKTĄ</w:t>
            </w:r>
          </w:p>
        </w:tc>
      </w:tr>
      <w:tr w:rsidR="00BF47AA" w:rsidTr="00BF47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both"/>
              <w:rPr>
                <w:sz w:val="22"/>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BF47AA" w:rsidRDefault="00BF47AA" w:rsidP="00BF47AA">
            <w:pPr>
              <w:jc w:val="both"/>
              <w:rPr>
                <w:b/>
                <w:sz w:val="22"/>
                <w:szCs w:val="22"/>
              </w:rPr>
            </w:pPr>
          </w:p>
        </w:tc>
      </w:tr>
      <w:tr w:rsidR="00BF47AA" w:rsidTr="00BF47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 xml:space="preserve">kaimo vietovių vietos projektas: </w:t>
            </w:r>
          </w:p>
        </w:tc>
      </w:tr>
      <w:tr w:rsidR="00BF47AA" w:rsidTr="00BF47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i/>
                <w:sz w:val="22"/>
                <w:szCs w:val="22"/>
              </w:rPr>
              <w:t>paprastas</w:t>
            </w:r>
          </w:p>
        </w:tc>
      </w:tr>
      <w:tr w:rsidR="00BF47AA" w:rsidTr="00BF47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i/>
                <w:sz w:val="22"/>
                <w:szCs w:val="22"/>
              </w:rPr>
            </w:pPr>
            <w:r>
              <w:rPr>
                <w:i/>
                <w:sz w:val="22"/>
                <w:szCs w:val="22"/>
              </w:rPr>
              <w:t>integruotas</w:t>
            </w:r>
          </w:p>
        </w:tc>
      </w:tr>
      <w:tr w:rsidR="00BF47AA" w:rsidTr="00BF47AA">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both"/>
              <w:rPr>
                <w:b/>
                <w:sz w:val="22"/>
                <w:szCs w:val="22"/>
              </w:rPr>
            </w:pPr>
            <w:r>
              <w:rPr>
                <w:b/>
                <w:sz w:val="22"/>
                <w:szCs w:val="22"/>
              </w:rPr>
              <w:t>vietos projektas teikiamas be partnerių</w:t>
            </w:r>
          </w:p>
        </w:tc>
      </w:tr>
      <w:tr w:rsidR="00BF47AA" w:rsidTr="00BF47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both"/>
              <w:rPr>
                <w:b/>
                <w:sz w:val="22"/>
                <w:szCs w:val="22"/>
              </w:rPr>
            </w:pPr>
            <w:r>
              <w:rPr>
                <w:b/>
                <w:sz w:val="22"/>
                <w:szCs w:val="22"/>
              </w:rPr>
              <w:t>vietos projektas teikiamas su partneriais:</w:t>
            </w:r>
          </w:p>
        </w:tc>
      </w:tr>
      <w:tr w:rsidR="00BF47AA" w:rsidTr="00BF47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i/>
                <w:sz w:val="22"/>
                <w:szCs w:val="22"/>
              </w:rPr>
            </w:pPr>
            <w:r>
              <w:rPr>
                <w:i/>
                <w:sz w:val="22"/>
                <w:szCs w:val="22"/>
              </w:rPr>
              <w:t xml:space="preserve">Pateikite informaciją apie vietos projekto partnerius: </w:t>
            </w:r>
          </w:p>
          <w:p w:rsidR="00BF47AA" w:rsidRDefault="00BF47AA" w:rsidP="00BF47AA">
            <w:pPr>
              <w:jc w:val="both"/>
              <w:rPr>
                <w:i/>
                <w:sz w:val="22"/>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BF47AA" w:rsidRDefault="00BF47AA" w:rsidP="00BF47AA">
            <w:pPr>
              <w:jc w:val="both"/>
              <w:rPr>
                <w:i/>
                <w:sz w:val="22"/>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BF47AA" w:rsidTr="00BF47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right"/>
              <w:rPr>
                <w:sz w:val="22"/>
                <w:szCs w:val="22"/>
              </w:rPr>
            </w:pPr>
          </w:p>
          <w:p w:rsidR="00BF47AA" w:rsidRDefault="00BF47AA" w:rsidP="00BF47AA">
            <w:pPr>
              <w:ind w:firstLine="66"/>
              <w:rPr>
                <w:sz w:val="22"/>
                <w:szCs w:val="22"/>
              </w:rPr>
            </w:pPr>
            <w:r>
              <w:rPr>
                <w:sz w:val="22"/>
                <w:szCs w:val="22"/>
              </w:rPr>
              <w:t>_________________________</w:t>
            </w:r>
          </w:p>
          <w:p w:rsidR="00BF47AA" w:rsidRDefault="00BF47AA" w:rsidP="00BF47AA">
            <w:pPr>
              <w:ind w:firstLine="720"/>
              <w:rPr>
                <w:i/>
                <w:sz w:val="22"/>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EŽŪFKP, Lietuvos Respublikos valstybės biudžeto lėšos ir nuosavas indėlis</w:t>
            </w:r>
          </w:p>
        </w:tc>
      </w:tr>
      <w:tr w:rsidR="00BF47AA" w:rsidTr="00BF47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_________________________</w:t>
            </w:r>
          </w:p>
          <w:p w:rsidR="00BF47AA" w:rsidRDefault="00BF47AA" w:rsidP="00BF47AA">
            <w:pPr>
              <w:ind w:firstLine="720"/>
              <w:rPr>
                <w:i/>
                <w:sz w:val="22"/>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r>
      <w:tr w:rsidR="00BF47AA" w:rsidTr="00BF47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w:t>
            </w:r>
          </w:p>
        </w:tc>
      </w:tr>
      <w:tr w:rsidR="00BF47AA" w:rsidTr="00BF47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right"/>
              <w:rPr>
                <w:sz w:val="22"/>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r>
      <w:tr w:rsidR="00BF47AA" w:rsidTr="00BF47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EŽŪFKP ir Lietuvos Respublikos valstybės biudžeto lėšos</w:t>
            </w:r>
          </w:p>
        </w:tc>
      </w:tr>
      <w:tr w:rsidR="00BF47AA" w:rsidTr="00BF47A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projekto finansavimo šaltinis ir suma, Eur</w:t>
            </w:r>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Suma, Eur</w:t>
            </w: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both"/>
              <w:rPr>
                <w:sz w:val="22"/>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F47AA" w:rsidRDefault="00BF47AA" w:rsidP="00BF47AA">
            <w:pPr>
              <w:jc w:val="both"/>
              <w:rPr>
                <w:sz w:val="22"/>
                <w:szCs w:val="22"/>
              </w:rPr>
            </w:pPr>
          </w:p>
        </w:tc>
      </w:tr>
      <w:tr w:rsidR="00BF47AA" w:rsidTr="00BF47AA">
        <w:tc>
          <w:tcPr>
            <w:tcW w:w="787"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Vietos projekto įgyvendinimo vieta</w:t>
            </w:r>
          </w:p>
          <w:p w:rsidR="00BF47AA" w:rsidRDefault="00BF47AA" w:rsidP="00BF47AA">
            <w:pPr>
              <w:jc w:val="both"/>
              <w:rPr>
                <w:i/>
                <w:sz w:val="22"/>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BF47AA" w:rsidRDefault="00BF47AA" w:rsidP="00BF47AA">
            <w:pPr>
              <w:jc w:val="both"/>
              <w:rPr>
                <w:sz w:val="22"/>
                <w:szCs w:val="22"/>
              </w:rPr>
            </w:pPr>
          </w:p>
        </w:tc>
      </w:tr>
      <w:tr w:rsidR="00BF47AA" w:rsidTr="00BF47AA">
        <w:tc>
          <w:tcPr>
            <w:tcW w:w="787"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BF47AA" w:rsidRDefault="00BF47AA" w:rsidP="00BF47AA">
            <w:pPr>
              <w:jc w:val="both"/>
              <w:rPr>
                <w:sz w:val="22"/>
                <w:szCs w:val="22"/>
              </w:rPr>
            </w:pPr>
          </w:p>
        </w:tc>
      </w:tr>
      <w:tr w:rsidR="00BF47AA" w:rsidTr="00BF47AA">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Vietos projektas parengtas pagal</w:t>
            </w:r>
          </w:p>
          <w:p w:rsidR="00BF47AA" w:rsidRDefault="00BF47AA" w:rsidP="00BF47AA">
            <w:pPr>
              <w:jc w:val="both"/>
              <w:rPr>
                <w:sz w:val="22"/>
                <w:szCs w:val="22"/>
              </w:rPr>
            </w:pPr>
            <w:r>
              <w:rPr>
                <w:sz w:val="22"/>
                <w:szCs w:val="22"/>
              </w:rPr>
              <w:t>Vietos projektų finansavimo sąlygų aprašą (-</w:t>
            </w:r>
            <w:proofErr w:type="spellStart"/>
            <w:r>
              <w:rPr>
                <w:sz w:val="22"/>
                <w:szCs w:val="22"/>
              </w:rPr>
              <w:t>us</w:t>
            </w:r>
            <w:proofErr w:type="spellEnd"/>
            <w:r>
              <w:rPr>
                <w:sz w:val="22"/>
                <w:szCs w:val="22"/>
              </w:rPr>
              <w:t xml:space="preserve">) (toliau – </w:t>
            </w:r>
            <w:r>
              <w:rPr>
                <w:sz w:val="22"/>
                <w:szCs w:val="22"/>
              </w:rPr>
              <w:lastRenderedPageBreak/>
              <w:t>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lastRenderedPageBreak/>
              <w:t xml:space="preserve">□ vieną Aprašą: </w:t>
            </w:r>
          </w:p>
          <w:p w:rsidR="00BF47AA" w:rsidRDefault="00BF47AA" w:rsidP="00BF47AA">
            <w:pPr>
              <w:jc w:val="both"/>
              <w:rPr>
                <w:sz w:val="22"/>
                <w:szCs w:val="22"/>
              </w:rPr>
            </w:pPr>
            <w:r>
              <w:rPr>
                <w:sz w:val="22"/>
                <w:szCs w:val="22"/>
              </w:rPr>
              <w:t xml:space="preserve">- pagal VPS priemonę </w:t>
            </w:r>
            <w:r w:rsidR="006565A4" w:rsidRPr="00A120FC">
              <w:rPr>
                <w:sz w:val="22"/>
                <w:szCs w:val="22"/>
              </w:rPr>
              <w:t>„</w:t>
            </w:r>
            <w:r w:rsidR="006565A4" w:rsidRPr="00BE6850">
              <w:rPr>
                <w:sz w:val="22"/>
                <w:szCs w:val="22"/>
                <w:u w:val="single"/>
              </w:rPr>
              <w:t>Vietos turizmo skatinimas, dzūkų etninės kultūros puoselėjimas</w:t>
            </w:r>
            <w:r w:rsidR="006565A4" w:rsidRPr="00A120FC">
              <w:rPr>
                <w:sz w:val="22"/>
                <w:szCs w:val="22"/>
              </w:rPr>
              <w:t xml:space="preserve">“ Nr. </w:t>
            </w:r>
            <w:r w:rsidR="006565A4" w:rsidRPr="00BE6850">
              <w:rPr>
                <w:sz w:val="22"/>
                <w:szCs w:val="22"/>
                <w:u w:val="single"/>
              </w:rPr>
              <w:t>LEADER-19.2-SAVA-7</w:t>
            </w:r>
            <w:r w:rsidR="006565A4" w:rsidRPr="00BE6850">
              <w:rPr>
                <w:sz w:val="22"/>
                <w:szCs w:val="22"/>
              </w:rPr>
              <w:t xml:space="preserve"> </w:t>
            </w:r>
            <w:r w:rsidR="006565A4" w:rsidRPr="008071FE">
              <w:rPr>
                <w:sz w:val="22"/>
                <w:szCs w:val="22"/>
              </w:rPr>
              <w:t xml:space="preserve">Alytaus rajono vietos veiklos grupės valdybos rašytinio sprendimo priėmimo  </w:t>
            </w:r>
            <w:r w:rsidR="006565A4" w:rsidRPr="008071FE">
              <w:rPr>
                <w:sz w:val="22"/>
                <w:szCs w:val="22"/>
              </w:rPr>
              <w:lastRenderedPageBreak/>
              <w:t>protokolu Nr.</w:t>
            </w:r>
            <w:r w:rsidR="006565A4">
              <w:rPr>
                <w:sz w:val="22"/>
                <w:szCs w:val="22"/>
              </w:rPr>
              <w:t>56</w:t>
            </w:r>
          </w:p>
        </w:tc>
      </w:tr>
      <w:tr w:rsidR="00BF47AA" w:rsidTr="00BF47AA">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 du Aprašus </w:t>
            </w:r>
            <w:r>
              <w:rPr>
                <w:i/>
                <w:sz w:val="22"/>
                <w:szCs w:val="22"/>
              </w:rPr>
              <w:t>(taikoma, kai vietos projektas yra integruotas)</w:t>
            </w:r>
            <w:r>
              <w:rPr>
                <w:sz w:val="22"/>
                <w:szCs w:val="22"/>
              </w:rPr>
              <w:t>:</w:t>
            </w:r>
          </w:p>
          <w:p w:rsidR="00BF47AA" w:rsidRDefault="00BF47AA" w:rsidP="00BF47AA">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p w:rsidR="00BF47AA" w:rsidRDefault="00BF47AA" w:rsidP="00BF47AA">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tc>
      </w:tr>
      <w:tr w:rsidR="00BF47AA" w:rsidTr="00BF47AA">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both"/>
              <w:rPr>
                <w:sz w:val="22"/>
                <w:szCs w:val="22"/>
              </w:rPr>
            </w:pPr>
            <w:r>
              <w:rPr>
                <w:sz w:val="22"/>
                <w:szCs w:val="22"/>
              </w:rPr>
              <w:t xml:space="preserve">□ tris Aprašus </w:t>
            </w:r>
            <w:r>
              <w:rPr>
                <w:i/>
                <w:sz w:val="22"/>
                <w:szCs w:val="22"/>
              </w:rPr>
              <w:t>(taikoma, kai vietos projektas yra integruotas)</w:t>
            </w:r>
            <w:r>
              <w:rPr>
                <w:sz w:val="22"/>
                <w:szCs w:val="22"/>
              </w:rPr>
              <w:t>:</w:t>
            </w:r>
          </w:p>
          <w:p w:rsidR="00BF47AA" w:rsidRDefault="00BF47AA" w:rsidP="00BF47AA">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p w:rsidR="00BF47AA" w:rsidRDefault="00BF47AA" w:rsidP="00BF47AA">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p w:rsidR="00BF47AA" w:rsidRDefault="00BF47AA" w:rsidP="00BF47AA">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tc>
      </w:tr>
    </w:tbl>
    <w:p w:rsidR="00BF47AA" w:rsidRDefault="00BF47AA" w:rsidP="00BF47AA">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BF47AA" w:rsidTr="00BF47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center"/>
              <w:rPr>
                <w:b/>
                <w:sz w:val="22"/>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VIETOS PROJEKTO IDĖJOS APRAŠYMAS</w:t>
            </w: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sz w:val="22"/>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Vietos projekto tikslas:</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BF47AA" w:rsidRDefault="00BF47AA" w:rsidP="00BF47AA">
            <w:pPr>
              <w:jc w:val="both"/>
              <w:rPr>
                <w:b/>
                <w:sz w:val="22"/>
                <w:szCs w:val="22"/>
              </w:rPr>
            </w:pP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Vietos projekto tikslo atitiktis VPS priemonės, pagal kurią yra teikiamas, tikslams:</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Vietos projekto uždaviniai:</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Vietos projekto įgyvendinimo veiksmų planas:</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 xml:space="preserve">Funkcijų pasidalijimas įgyvendinant vietos projektą </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b/>
                <w:sz w:val="22"/>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BF47AA" w:rsidTr="00BF47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sz w:val="22"/>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Integruoto vietos projekto atskirų dalių susietumas:</w:t>
            </w:r>
          </w:p>
          <w:p w:rsidR="00BF47AA" w:rsidRDefault="00BF47AA" w:rsidP="00BF47AA">
            <w:pPr>
              <w:jc w:val="both"/>
              <w:rPr>
                <w:i/>
                <w:sz w:val="22"/>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BF47AA" w:rsidTr="00BF47AA">
        <w:tc>
          <w:tcPr>
            <w:tcW w:w="67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bl>
    <w:p w:rsidR="00BF47AA" w:rsidRDefault="00BF47AA" w:rsidP="00BF47AA">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BF47AA" w:rsidTr="006565A4">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center"/>
              <w:rPr>
                <w:b/>
                <w:sz w:val="22"/>
                <w:szCs w:val="22"/>
              </w:rPr>
            </w:pPr>
            <w:r>
              <w:rPr>
                <w:b/>
                <w:sz w:val="22"/>
                <w:szCs w:val="22"/>
              </w:rPr>
              <w:t>VIETOS PROJEKTO ATITIKTIS VIETOS PROJEKTŲ ATRANKOS KRITERIJAMS</w:t>
            </w:r>
          </w:p>
        </w:tc>
      </w:tr>
      <w:tr w:rsidR="00BF47AA" w:rsidTr="006565A4">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jc w:val="center"/>
              <w:rPr>
                <w:b/>
                <w:sz w:val="22"/>
                <w:szCs w:val="22"/>
              </w:rPr>
            </w:pPr>
            <w:r>
              <w:rPr>
                <w:b/>
                <w:sz w:val="22"/>
                <w:szCs w:val="22"/>
              </w:rPr>
              <w:t>III</w:t>
            </w:r>
          </w:p>
        </w:tc>
      </w:tr>
      <w:tr w:rsidR="00BF47AA" w:rsidTr="006565A4">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Vietos projektų atrankos kriterijus</w:t>
            </w:r>
          </w:p>
          <w:p w:rsidR="00BF47AA" w:rsidRDefault="00BF47AA" w:rsidP="00BF47AA">
            <w:pPr>
              <w:jc w:val="both"/>
              <w:rPr>
                <w:i/>
                <w:sz w:val="22"/>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center"/>
              <w:rPr>
                <w:b/>
                <w:sz w:val="22"/>
                <w:szCs w:val="22"/>
              </w:rPr>
            </w:pPr>
            <w:r>
              <w:rPr>
                <w:b/>
                <w:sz w:val="22"/>
                <w:szCs w:val="22"/>
              </w:rPr>
              <w:t>Vietos projekto atitikties vietos projektų atrankos kriterijui pagrindimas</w:t>
            </w:r>
          </w:p>
          <w:p w:rsidR="00BF47AA" w:rsidRDefault="00BF47AA" w:rsidP="00BF47AA">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BF47AA">
            <w:pPr>
              <w:rPr>
                <w:sz w:val="22"/>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6565A4" w:rsidRDefault="006565A4" w:rsidP="006565A4">
            <w:pPr>
              <w:jc w:val="both"/>
              <w:rPr>
                <w:sz w:val="22"/>
                <w:szCs w:val="22"/>
              </w:rPr>
            </w:pPr>
            <w:r>
              <w:rPr>
                <w:b/>
                <w:sz w:val="22"/>
                <w:szCs w:val="22"/>
              </w:rPr>
              <w:t>Projektui įgyvendinti prašoma mažesnio paramos intensyvumo</w:t>
            </w:r>
            <w:r>
              <w:rPr>
                <w:sz w:val="22"/>
                <w:szCs w:val="22"/>
              </w:rPr>
              <w:t>. Šis atrankos kriterijus detalizuojamas taip:</w:t>
            </w:r>
          </w:p>
          <w:p w:rsidR="006565A4" w:rsidRPr="009B5B1D" w:rsidRDefault="006565A4" w:rsidP="006565A4">
            <w:pPr>
              <w:jc w:val="both"/>
              <w:rPr>
                <w:sz w:val="22"/>
                <w:szCs w:val="22"/>
              </w:rPr>
            </w:pP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BF47AA">
            <w:pPr>
              <w:rPr>
                <w:sz w:val="22"/>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6565A4" w:rsidRPr="003F1C1C" w:rsidRDefault="006565A4" w:rsidP="00DF368B">
            <w:pPr>
              <w:jc w:val="both"/>
              <w:rPr>
                <w:sz w:val="22"/>
                <w:szCs w:val="22"/>
              </w:rPr>
            </w:pPr>
            <w:r w:rsidRPr="003F1C1C">
              <w:rPr>
                <w:sz w:val="22"/>
                <w:szCs w:val="22"/>
              </w:rPr>
              <w:t>Kai prašoma mažesn</w:t>
            </w:r>
            <w:r w:rsidR="00DF368B">
              <w:rPr>
                <w:sz w:val="22"/>
                <w:szCs w:val="22"/>
              </w:rPr>
              <w:t>io</w:t>
            </w:r>
            <w:r w:rsidRPr="003F1C1C">
              <w:rPr>
                <w:sz w:val="22"/>
                <w:szCs w:val="22"/>
              </w:rPr>
              <w:t xml:space="preserve"> paramos intensyvumo nuo 15 procentų </w:t>
            </w:r>
            <w:r w:rsidRPr="003F1C1C">
              <w:rPr>
                <w:sz w:val="22"/>
                <w:szCs w:val="22"/>
              </w:rPr>
              <w:lastRenderedPageBreak/>
              <w:t>(imtinai) ir daugiau;</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6565A4">
            <w:pPr>
              <w:rPr>
                <w:sz w:val="22"/>
                <w:szCs w:val="22"/>
              </w:rPr>
            </w:pPr>
            <w:r>
              <w:rPr>
                <w:sz w:val="22"/>
                <w:szCs w:val="22"/>
              </w:rPr>
              <w:lastRenderedPageBreak/>
              <w:t>4.1.2.</w:t>
            </w:r>
          </w:p>
        </w:tc>
        <w:tc>
          <w:tcPr>
            <w:tcW w:w="3292" w:type="dxa"/>
            <w:tcBorders>
              <w:top w:val="single" w:sz="4" w:space="0" w:color="auto"/>
              <w:left w:val="single" w:sz="4" w:space="0" w:color="auto"/>
              <w:bottom w:val="single" w:sz="4" w:space="0" w:color="auto"/>
              <w:right w:val="single" w:sz="4" w:space="0" w:color="auto"/>
            </w:tcBorders>
            <w:vAlign w:val="center"/>
          </w:tcPr>
          <w:p w:rsidR="006565A4" w:rsidRPr="003F1C1C" w:rsidRDefault="006565A4" w:rsidP="006565A4">
            <w:pPr>
              <w:jc w:val="both"/>
              <w:rPr>
                <w:sz w:val="22"/>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6565A4">
            <w:pPr>
              <w:rPr>
                <w:sz w:val="22"/>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6565A4" w:rsidRDefault="006565A4" w:rsidP="006565A4">
            <w:pPr>
              <w:jc w:val="both"/>
              <w:rPr>
                <w:b/>
                <w:sz w:val="22"/>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BF47AA">
            <w:pPr>
              <w:rPr>
                <w:sz w:val="22"/>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6565A4" w:rsidRPr="009B5B1D" w:rsidRDefault="006565A4" w:rsidP="006565A4">
            <w:pPr>
              <w:jc w:val="both"/>
              <w:rPr>
                <w:sz w:val="22"/>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BF47AA">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6565A4" w:rsidRPr="00B37794" w:rsidRDefault="006565A4" w:rsidP="006565A4">
            <w:pPr>
              <w:jc w:val="both"/>
              <w:rPr>
                <w:sz w:val="22"/>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6565A4" w:rsidTr="006565A4">
        <w:tc>
          <w:tcPr>
            <w:tcW w:w="676" w:type="dxa"/>
            <w:tcBorders>
              <w:top w:val="single" w:sz="4" w:space="0" w:color="auto"/>
              <w:left w:val="single" w:sz="4" w:space="0" w:color="auto"/>
              <w:bottom w:val="single" w:sz="4" w:space="0" w:color="auto"/>
              <w:right w:val="single" w:sz="4" w:space="0" w:color="auto"/>
            </w:tcBorders>
            <w:vAlign w:val="center"/>
            <w:hideMark/>
          </w:tcPr>
          <w:p w:rsidR="006565A4" w:rsidRDefault="006565A4" w:rsidP="006565A4">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6565A4" w:rsidRPr="00B37794" w:rsidRDefault="006565A4" w:rsidP="006565A4">
            <w:pPr>
              <w:jc w:val="both"/>
              <w:rPr>
                <w:sz w:val="22"/>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6565A4" w:rsidRDefault="006565A4"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181B72" w:rsidRDefault="00EE7B75" w:rsidP="00DF368B">
            <w:pPr>
              <w:jc w:val="both"/>
              <w:rPr>
                <w:b/>
                <w:sz w:val="22"/>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EE7B75" w:rsidRPr="009B5B1D" w:rsidRDefault="00EE7B75" w:rsidP="00DF368B">
            <w:pPr>
              <w:jc w:val="both"/>
              <w:rPr>
                <w:b/>
                <w:sz w:val="22"/>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B37794" w:rsidRDefault="00EE7B75" w:rsidP="00DF368B">
            <w:pPr>
              <w:jc w:val="both"/>
              <w:rPr>
                <w:sz w:val="22"/>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B37794" w:rsidRDefault="00EE7B75" w:rsidP="00DF368B">
            <w:pPr>
              <w:jc w:val="both"/>
              <w:rPr>
                <w:sz w:val="22"/>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3F1C1C" w:rsidRDefault="00EE7B75" w:rsidP="00DF368B">
            <w:pPr>
              <w:jc w:val="both"/>
              <w:rPr>
                <w:b/>
                <w:i/>
                <w:sz w:val="22"/>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3F1C1C" w:rsidRDefault="00EE7B75" w:rsidP="00DF368B">
            <w:pPr>
              <w:jc w:val="both"/>
              <w:rPr>
                <w:bCs/>
                <w:sz w:val="22"/>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r w:rsidR="00EE7B75" w:rsidTr="00DF368B">
        <w:tc>
          <w:tcPr>
            <w:tcW w:w="676" w:type="dxa"/>
            <w:tcBorders>
              <w:top w:val="single" w:sz="4" w:space="0" w:color="auto"/>
              <w:left w:val="single" w:sz="4" w:space="0" w:color="auto"/>
              <w:bottom w:val="single" w:sz="4" w:space="0" w:color="auto"/>
              <w:right w:val="single" w:sz="4" w:space="0" w:color="auto"/>
            </w:tcBorders>
            <w:vAlign w:val="center"/>
            <w:hideMark/>
          </w:tcPr>
          <w:p w:rsidR="00EE7B75" w:rsidRDefault="00EE7B75" w:rsidP="00BF47AA">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EE7B75" w:rsidRPr="003F1C1C" w:rsidRDefault="00EE7B75" w:rsidP="00DF368B">
            <w:pPr>
              <w:jc w:val="both"/>
              <w:rPr>
                <w:bCs/>
                <w:sz w:val="22"/>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EE7B75" w:rsidRDefault="00EE7B75" w:rsidP="00BF47AA">
            <w:pPr>
              <w:rPr>
                <w:sz w:val="22"/>
                <w:szCs w:val="22"/>
              </w:rPr>
            </w:pPr>
          </w:p>
        </w:tc>
      </w:tr>
    </w:tbl>
    <w:p w:rsidR="00BF47AA" w:rsidRDefault="00BF47AA" w:rsidP="00BF47AA">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tabs>
                <w:tab w:val="left" w:pos="567"/>
              </w:tabs>
              <w:jc w:val="center"/>
              <w:rPr>
                <w:b/>
                <w:sz w:val="22"/>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tabs>
                <w:tab w:val="left" w:pos="567"/>
              </w:tabs>
              <w:rPr>
                <w:b/>
                <w:sz w:val="22"/>
                <w:szCs w:val="22"/>
              </w:rPr>
            </w:pPr>
            <w:r>
              <w:rPr>
                <w:b/>
                <w:sz w:val="22"/>
                <w:szCs w:val="22"/>
              </w:rPr>
              <w:t xml:space="preserve">VIETOS PROJEKTO FINANSINIS PLANAS </w:t>
            </w:r>
          </w:p>
          <w:p w:rsidR="00BF47AA" w:rsidRDefault="00BF47AA" w:rsidP="00BF47AA">
            <w:pPr>
              <w:tabs>
                <w:tab w:val="left" w:pos="567"/>
              </w:tabs>
              <w:rPr>
                <w:b/>
                <w:sz w:val="22"/>
                <w:szCs w:val="22"/>
              </w:rPr>
            </w:pPr>
            <w:r>
              <w:rPr>
                <w:b/>
                <w:sz w:val="22"/>
                <w:szCs w:val="22"/>
              </w:rPr>
              <w:t>(planuojamų vietos projekto išlaidų tinkamumo pagrindimas)</w:t>
            </w:r>
          </w:p>
          <w:p w:rsidR="00BF47AA" w:rsidRDefault="00BF47AA" w:rsidP="00BF47AA">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BF47AA" w:rsidRDefault="00BF47AA" w:rsidP="00BF47AA">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7AA" w:rsidRDefault="00BF47AA" w:rsidP="00BF47AA">
            <w:pPr>
              <w:tabs>
                <w:tab w:val="left" w:pos="567"/>
              </w:tabs>
              <w:jc w:val="center"/>
              <w:rPr>
                <w:b/>
                <w:sz w:val="22"/>
                <w:szCs w:val="22"/>
              </w:rPr>
            </w:pPr>
            <w:r>
              <w:rPr>
                <w:b/>
                <w:sz w:val="22"/>
                <w:szCs w:val="22"/>
              </w:rPr>
              <w:t>IX</w:t>
            </w:r>
          </w:p>
        </w:tc>
      </w:tr>
      <w:tr w:rsidR="00BF47AA" w:rsidTr="00BF47AA">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lastRenderedPageBreak/>
              <w:t xml:space="preserve">Eil. </w:t>
            </w:r>
          </w:p>
          <w:p w:rsidR="00BF47AA" w:rsidRDefault="00BF47AA" w:rsidP="00BF47AA">
            <w:pPr>
              <w:tabs>
                <w:tab w:val="left" w:pos="567"/>
              </w:tabs>
              <w:jc w:val="center"/>
              <w:rPr>
                <w:b/>
                <w:sz w:val="22"/>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Planuojamų išlaidų kainos pagrindimas</w:t>
            </w:r>
          </w:p>
          <w:p w:rsidR="00BF47AA" w:rsidRDefault="00BF47AA" w:rsidP="00BF47AA">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F47AA" w:rsidRDefault="00BF47AA" w:rsidP="00BF47AA">
            <w:pPr>
              <w:tabs>
                <w:tab w:val="left" w:pos="567"/>
              </w:tabs>
              <w:jc w:val="center"/>
              <w:rPr>
                <w:b/>
                <w:sz w:val="22"/>
                <w:szCs w:val="22"/>
              </w:rPr>
            </w:pPr>
          </w:p>
          <w:p w:rsidR="00BF47AA" w:rsidRDefault="00BF47AA" w:rsidP="00BF47AA">
            <w:pPr>
              <w:tabs>
                <w:tab w:val="left" w:pos="567"/>
              </w:tabs>
              <w:jc w:val="center"/>
              <w:rPr>
                <w:b/>
                <w:sz w:val="22"/>
                <w:szCs w:val="22"/>
              </w:rPr>
            </w:pPr>
          </w:p>
          <w:p w:rsidR="00BF47AA" w:rsidRDefault="00BF47AA" w:rsidP="00BF47AA">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F47AA" w:rsidRDefault="00BF47AA" w:rsidP="00BF47AA">
            <w:pPr>
              <w:tabs>
                <w:tab w:val="left" w:pos="567"/>
              </w:tabs>
              <w:jc w:val="center"/>
              <w:rPr>
                <w:b/>
                <w:sz w:val="22"/>
                <w:szCs w:val="22"/>
              </w:rPr>
            </w:pPr>
          </w:p>
          <w:p w:rsidR="00BF47AA" w:rsidRDefault="00BF47AA" w:rsidP="00BF47AA">
            <w:pPr>
              <w:tabs>
                <w:tab w:val="left" w:pos="567"/>
              </w:tabs>
              <w:jc w:val="center"/>
              <w:rPr>
                <w:b/>
                <w:sz w:val="22"/>
                <w:szCs w:val="22"/>
              </w:rPr>
            </w:pPr>
            <w:r>
              <w:rPr>
                <w:b/>
                <w:sz w:val="22"/>
                <w:szCs w:val="22"/>
              </w:rPr>
              <w:t>Prašoma finansuoti suma, Eur su PVM</w:t>
            </w:r>
          </w:p>
        </w:tc>
      </w:tr>
      <w:tr w:rsidR="00BF47AA" w:rsidTr="00BF47AA">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b/>
                <w:sz w:val="22"/>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F47AA" w:rsidRDefault="00BF47AA" w:rsidP="00BF47AA">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b/>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tabs>
                <w:tab w:val="left" w:pos="567"/>
              </w:tabs>
              <w:rPr>
                <w:b/>
                <w:sz w:val="22"/>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tabs>
                <w:tab w:val="left" w:pos="567"/>
              </w:tabs>
              <w:jc w:val="both"/>
              <w:rPr>
                <w:b/>
                <w:sz w:val="22"/>
                <w:szCs w:val="22"/>
              </w:rPr>
            </w:pPr>
            <w:r>
              <w:rPr>
                <w:b/>
                <w:sz w:val="22"/>
                <w:szCs w:val="22"/>
              </w:rPr>
              <w:t xml:space="preserve">Planuojamos išlaidos grindžiamos pagal Aprašą, skirtą VPS priemonei </w:t>
            </w:r>
            <w:r w:rsidR="006565A4" w:rsidRPr="006565A4">
              <w:rPr>
                <w:b/>
                <w:sz w:val="22"/>
                <w:szCs w:val="22"/>
              </w:rPr>
              <w:t>„Vietos turizmo skatinimas, dzūkų etninės kultūros puoselėjimas“ Nr. LEADER-19.2-SAVA-7 Alytaus rajono vietos veiklos grupės valdybos rašytinio sprendimo priėmimo  protokolu Nr.56</w:t>
            </w:r>
          </w:p>
          <w:p w:rsidR="00BF47AA" w:rsidRDefault="00BF47AA" w:rsidP="00BF47AA">
            <w:pPr>
              <w:tabs>
                <w:tab w:val="left" w:pos="567"/>
              </w:tabs>
              <w:jc w:val="both"/>
              <w:rPr>
                <w:b/>
                <w:sz w:val="22"/>
                <w:szCs w:val="22"/>
              </w:rPr>
            </w:pPr>
            <w:r>
              <w:rPr>
                <w:b/>
                <w:sz w:val="22"/>
                <w:szCs w:val="22"/>
              </w:rPr>
              <w:t>Paramos lyginamoji dalis  proc.</w:t>
            </w:r>
            <w:r w:rsidR="006565A4">
              <w:rPr>
                <w:b/>
                <w:sz w:val="22"/>
                <w:szCs w:val="22"/>
              </w:rPr>
              <w:t>:</w:t>
            </w:r>
          </w:p>
          <w:p w:rsidR="006565A4" w:rsidRPr="006565A4" w:rsidRDefault="006565A4" w:rsidP="006565A4">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6565A4" w:rsidRPr="006565A4" w:rsidRDefault="006565A4" w:rsidP="006565A4">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6565A4" w:rsidRDefault="006565A4" w:rsidP="00BF47AA">
            <w:pPr>
              <w:tabs>
                <w:tab w:val="left" w:pos="567"/>
              </w:tabs>
              <w:jc w:val="both"/>
              <w:rPr>
                <w:b/>
                <w:sz w:val="22"/>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BF47AA" w:rsidRDefault="00BF47AA" w:rsidP="006565A4">
            <w:pPr>
              <w:tabs>
                <w:tab w:val="left" w:pos="567"/>
              </w:tabs>
              <w:jc w:val="both"/>
              <w:rPr>
                <w:b/>
                <w:sz w:val="22"/>
                <w:szCs w:val="22"/>
              </w:rPr>
            </w:pPr>
            <w:r>
              <w:rPr>
                <w:b/>
                <w:sz w:val="22"/>
                <w:szCs w:val="22"/>
              </w:rPr>
              <w:t xml:space="preserve">Planuojamų išlaidų susiejimas su ES kaimo plėtros politikos sritimis </w:t>
            </w:r>
            <w:r w:rsidR="006565A4">
              <w:rPr>
                <w:b/>
                <w:sz w:val="22"/>
                <w:szCs w:val="22"/>
              </w:rPr>
              <w:t>– 6B.</w:t>
            </w: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rPr>
                <w:b/>
                <w:sz w:val="22"/>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jc w:val="both"/>
              <w:rPr>
                <w:b/>
                <w:sz w:val="22"/>
                <w:szCs w:val="22"/>
              </w:rPr>
            </w:pPr>
            <w:r>
              <w:rPr>
                <w:b/>
                <w:sz w:val="22"/>
                <w:szCs w:val="22"/>
              </w:rPr>
              <w:t>Naujų prekių įsigijimo:</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rPr>
                <w:b/>
                <w:sz w:val="22"/>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jc w:val="both"/>
              <w:rPr>
                <w:i/>
                <w:sz w:val="22"/>
                <w:szCs w:val="22"/>
              </w:rPr>
            </w:pPr>
            <w:r>
              <w:rPr>
                <w:b/>
                <w:sz w:val="22"/>
                <w:szCs w:val="22"/>
              </w:rPr>
              <w:t>Darbų ir paslaugų įsigijimo:</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rPr>
                <w:b/>
                <w:sz w:val="22"/>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jc w:val="both"/>
              <w:rPr>
                <w:sz w:val="22"/>
                <w:szCs w:val="22"/>
              </w:rPr>
            </w:pPr>
            <w:r>
              <w:rPr>
                <w:b/>
                <w:sz w:val="22"/>
                <w:szCs w:val="22"/>
              </w:rPr>
              <w:t>Bendrosios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b/>
                <w:sz w:val="22"/>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jc w:val="both"/>
              <w:rPr>
                <w:b/>
                <w:sz w:val="22"/>
                <w:szCs w:val="22"/>
              </w:rPr>
            </w:pPr>
            <w:r>
              <w:rPr>
                <w:b/>
                <w:sz w:val="22"/>
                <w:szCs w:val="22"/>
              </w:rPr>
              <w:t>Viešinimo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rPr>
                <w:b/>
                <w:sz w:val="22"/>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jc w:val="both"/>
              <w:rPr>
                <w:b/>
                <w:sz w:val="22"/>
                <w:szCs w:val="22"/>
              </w:rPr>
            </w:pPr>
            <w:r>
              <w:rPr>
                <w:b/>
                <w:sz w:val="22"/>
                <w:szCs w:val="22"/>
              </w:rPr>
              <w:t>Įnašas natūra:</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jc w:val="both"/>
              <w:rPr>
                <w:sz w:val="22"/>
                <w:szCs w:val="22"/>
              </w:rPr>
            </w:pPr>
            <w:r>
              <w:rPr>
                <w:sz w:val="22"/>
                <w:szCs w:val="22"/>
              </w:rPr>
              <w:t>Savanoriškas darbas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jc w:val="both"/>
              <w:rPr>
                <w:sz w:val="22"/>
                <w:szCs w:val="22"/>
              </w:rPr>
            </w:pPr>
            <w:r>
              <w:rPr>
                <w:sz w:val="22"/>
                <w:szCs w:val="22"/>
              </w:rPr>
              <w:t>Nekilnojamasis turtas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F47AA" w:rsidRDefault="00BF47AA" w:rsidP="00BF47AA">
            <w:pPr>
              <w:tabs>
                <w:tab w:val="left" w:pos="567"/>
              </w:tabs>
              <w:rPr>
                <w:sz w:val="22"/>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F47AA" w:rsidRDefault="00BF47AA" w:rsidP="00BF47AA">
            <w:pPr>
              <w:tabs>
                <w:tab w:val="left" w:pos="567"/>
              </w:tabs>
              <w:jc w:val="both"/>
              <w:rPr>
                <w:b/>
                <w:sz w:val="22"/>
                <w:szCs w:val="22"/>
              </w:rPr>
            </w:pPr>
            <w:r>
              <w:rPr>
                <w:b/>
                <w:sz w:val="22"/>
                <w:szCs w:val="22"/>
              </w:rPr>
              <w:t>Netiesioginės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ind w:firstLine="969"/>
              <w:jc w:val="center"/>
              <w:rPr>
                <w:sz w:val="22"/>
                <w:szCs w:val="22"/>
              </w:rPr>
            </w:pPr>
            <w:r>
              <w:rPr>
                <w:sz w:val="22"/>
                <w:szCs w:val="22"/>
              </w:rPr>
              <w:t>_______ proc.</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Netiesioginės išlaidos, Eur</w:t>
            </w:r>
          </w:p>
          <w:p w:rsidR="00BF47AA" w:rsidRDefault="00BF47AA" w:rsidP="00BF47AA">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BF47AA" w:rsidRDefault="00BF47AA" w:rsidP="00BF47AA">
            <w:pPr>
              <w:tabs>
                <w:tab w:val="left" w:pos="567"/>
              </w:tabs>
              <w:rPr>
                <w:b/>
                <w:sz w:val="22"/>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BF47AA" w:rsidRDefault="00BF47AA" w:rsidP="00BF47AA">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tabs>
                <w:tab w:val="left" w:pos="567"/>
              </w:tabs>
              <w:rPr>
                <w:b/>
                <w:sz w:val="22"/>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tabs>
                <w:tab w:val="left" w:pos="567"/>
              </w:tabs>
              <w:jc w:val="both"/>
              <w:rPr>
                <w:b/>
                <w:sz w:val="22"/>
                <w:szCs w:val="22"/>
              </w:rPr>
            </w:pPr>
            <w:r>
              <w:rPr>
                <w:b/>
                <w:sz w:val="22"/>
                <w:szCs w:val="22"/>
              </w:rPr>
              <w:t xml:space="preserve">Planuojamos išlaidos grindžiamos pagal Aprašą, skirtą VPS priemonei (VPS priemonės veiklos sričiai) &lt;...&gt;, patvirtintą &lt;...&gt; VPS vykdytojos valdymo organo / visuotinio narių </w:t>
            </w:r>
            <w:r>
              <w:rPr>
                <w:b/>
                <w:sz w:val="22"/>
                <w:szCs w:val="22"/>
              </w:rPr>
              <w:lastRenderedPageBreak/>
              <w:t>susirinkimo &lt;...&gt; sprendimu Nr. &lt;...&gt;</w:t>
            </w:r>
          </w:p>
          <w:p w:rsidR="00BF47AA" w:rsidRDefault="00BF47AA" w:rsidP="00BF47AA">
            <w:pPr>
              <w:tabs>
                <w:tab w:val="left" w:pos="567"/>
              </w:tabs>
              <w:jc w:val="both"/>
              <w:rPr>
                <w:b/>
                <w:sz w:val="22"/>
                <w:szCs w:val="22"/>
              </w:rPr>
            </w:pPr>
            <w:r>
              <w:rPr>
                <w:b/>
                <w:sz w:val="22"/>
                <w:szCs w:val="22"/>
              </w:rPr>
              <w:t>Paramos lyginamoji dalis &lt;...&gt; proc.</w:t>
            </w:r>
          </w:p>
          <w:p w:rsidR="00BF47AA" w:rsidRDefault="00BF47AA" w:rsidP="00BF47AA">
            <w:pPr>
              <w:tabs>
                <w:tab w:val="left" w:pos="567"/>
              </w:tabs>
              <w:jc w:val="both"/>
              <w:rPr>
                <w:b/>
                <w:sz w:val="22"/>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BF47AA" w:rsidRDefault="00BF47AA" w:rsidP="00BF47AA">
            <w:pPr>
              <w:tabs>
                <w:tab w:val="left" w:pos="567"/>
              </w:tabs>
              <w:jc w:val="both"/>
              <w:rPr>
                <w:b/>
                <w:sz w:val="22"/>
                <w:szCs w:val="22"/>
              </w:rPr>
            </w:pPr>
            <w:r>
              <w:rPr>
                <w:i/>
                <w:sz w:val="22"/>
                <w:szCs w:val="22"/>
              </w:rPr>
              <w:t xml:space="preserve">Pildoma, jeigu kviečiama teikti integruotus vietos projektus. Jeigu kviečiama teikti pagal vieną Aprašą, šią lentelės dalį reikia ištrinti. </w:t>
            </w: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rPr>
                <w:b/>
                <w:sz w:val="22"/>
                <w:szCs w:val="22"/>
              </w:rPr>
            </w:pPr>
            <w:r>
              <w:rPr>
                <w:b/>
                <w:sz w:val="22"/>
                <w:szCs w:val="22"/>
              </w:rPr>
              <w:lastRenderedPageBreak/>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jc w:val="both"/>
              <w:rPr>
                <w:b/>
                <w:sz w:val="22"/>
                <w:szCs w:val="22"/>
              </w:rPr>
            </w:pPr>
            <w:r>
              <w:rPr>
                <w:b/>
                <w:sz w:val="22"/>
                <w:szCs w:val="22"/>
              </w:rPr>
              <w:t>Naujų prekių įsigijimo:</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rPr>
                <w:b/>
                <w:sz w:val="22"/>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jc w:val="both"/>
              <w:rPr>
                <w:i/>
                <w:sz w:val="22"/>
                <w:szCs w:val="22"/>
              </w:rPr>
            </w:pPr>
            <w:r>
              <w:rPr>
                <w:b/>
                <w:sz w:val="22"/>
                <w:szCs w:val="22"/>
              </w:rPr>
              <w:t>Darbų ir paslaugų įsigijimo:</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rPr>
                <w:b/>
                <w:sz w:val="22"/>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BF47AA" w:rsidRDefault="00BF47AA" w:rsidP="00BF47AA">
            <w:pPr>
              <w:tabs>
                <w:tab w:val="left" w:pos="567"/>
              </w:tabs>
              <w:jc w:val="both"/>
              <w:rPr>
                <w:sz w:val="22"/>
                <w:szCs w:val="22"/>
              </w:rPr>
            </w:pPr>
            <w:r>
              <w:rPr>
                <w:b/>
                <w:sz w:val="22"/>
                <w:szCs w:val="22"/>
              </w:rPr>
              <w:t>Bendrosios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rPr>
                <w:b/>
                <w:sz w:val="22"/>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jc w:val="both"/>
              <w:rPr>
                <w:b/>
                <w:sz w:val="22"/>
                <w:szCs w:val="22"/>
              </w:rPr>
            </w:pPr>
            <w:r>
              <w:rPr>
                <w:b/>
                <w:sz w:val="22"/>
                <w:szCs w:val="22"/>
              </w:rPr>
              <w:t>Viešinimo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rPr>
                <w:b/>
                <w:sz w:val="22"/>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tabs>
                <w:tab w:val="left" w:pos="567"/>
              </w:tabs>
              <w:jc w:val="both"/>
              <w:rPr>
                <w:b/>
                <w:sz w:val="22"/>
                <w:szCs w:val="22"/>
              </w:rPr>
            </w:pPr>
            <w:r>
              <w:rPr>
                <w:b/>
                <w:sz w:val="22"/>
                <w:szCs w:val="22"/>
              </w:rPr>
              <w:t>Įnašas natūra:</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jc w:val="both"/>
              <w:rPr>
                <w:sz w:val="22"/>
                <w:szCs w:val="22"/>
              </w:rPr>
            </w:pPr>
            <w:r>
              <w:rPr>
                <w:sz w:val="22"/>
                <w:szCs w:val="22"/>
              </w:rPr>
              <w:t>Savanoriškas darbas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jc w:val="both"/>
              <w:rPr>
                <w:sz w:val="22"/>
                <w:szCs w:val="22"/>
              </w:rPr>
            </w:pPr>
            <w:r>
              <w:rPr>
                <w:sz w:val="22"/>
                <w:szCs w:val="22"/>
              </w:rPr>
              <w:t>Nekilnojamasis turtas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F47AA" w:rsidRDefault="00BF47AA" w:rsidP="00BF47AA">
            <w:pPr>
              <w:tabs>
                <w:tab w:val="left" w:pos="567"/>
              </w:tabs>
              <w:rPr>
                <w:sz w:val="22"/>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F47AA" w:rsidRDefault="00BF47AA" w:rsidP="00BF47AA">
            <w:pPr>
              <w:tabs>
                <w:tab w:val="left" w:pos="567"/>
              </w:tabs>
              <w:jc w:val="both"/>
              <w:rPr>
                <w:b/>
                <w:sz w:val="22"/>
                <w:szCs w:val="22"/>
              </w:rPr>
            </w:pPr>
            <w:r>
              <w:rPr>
                <w:b/>
                <w:sz w:val="22"/>
                <w:szCs w:val="22"/>
              </w:rPr>
              <w:t>Netiesioginės išlaidos</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BF47AA" w:rsidRDefault="00BF47AA" w:rsidP="00BF47A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F47AA" w:rsidRDefault="00BF47AA" w:rsidP="00BF47AA">
            <w:pPr>
              <w:tabs>
                <w:tab w:val="left" w:pos="567"/>
              </w:tabs>
              <w:jc w:val="center"/>
              <w:rPr>
                <w:sz w:val="22"/>
                <w:szCs w:val="22"/>
              </w:rPr>
            </w:pPr>
            <w:r>
              <w:rPr>
                <w:sz w:val="22"/>
                <w:szCs w:val="22"/>
              </w:rPr>
              <w:t>X</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ind w:firstLine="969"/>
              <w:jc w:val="center"/>
              <w:rPr>
                <w:sz w:val="22"/>
                <w:szCs w:val="22"/>
              </w:rPr>
            </w:pPr>
            <w:r>
              <w:rPr>
                <w:sz w:val="22"/>
                <w:szCs w:val="22"/>
              </w:rPr>
              <w:t>_______ proc.</w:t>
            </w:r>
          </w:p>
        </w:tc>
      </w:tr>
      <w:tr w:rsidR="00BF47AA" w:rsidTr="00BF47AA">
        <w:tc>
          <w:tcPr>
            <w:tcW w:w="982" w:type="dxa"/>
            <w:tcBorders>
              <w:top w:val="single" w:sz="4" w:space="0" w:color="auto"/>
              <w:left w:val="single" w:sz="4" w:space="0" w:color="auto"/>
              <w:bottom w:val="single" w:sz="4" w:space="0" w:color="auto"/>
              <w:right w:val="single" w:sz="4" w:space="0" w:color="auto"/>
            </w:tcBorders>
            <w:hideMark/>
          </w:tcPr>
          <w:p w:rsidR="00BF47AA" w:rsidRDefault="00BF47AA" w:rsidP="00BF47AA">
            <w:pPr>
              <w:tabs>
                <w:tab w:val="left" w:pos="567"/>
              </w:tabs>
              <w:rPr>
                <w:sz w:val="22"/>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Netiesioginės išlaidos, Eur</w:t>
            </w:r>
          </w:p>
          <w:p w:rsidR="00BF47AA" w:rsidRDefault="00BF47AA" w:rsidP="00BF47AA">
            <w:pPr>
              <w:jc w:val="both"/>
              <w:rPr>
                <w:i/>
                <w:sz w:val="22"/>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p>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F47AA" w:rsidRDefault="00BF47AA" w:rsidP="00BF47AA">
            <w:pPr>
              <w:tabs>
                <w:tab w:val="left" w:pos="567"/>
              </w:tabs>
              <w:jc w:val="both"/>
              <w:rPr>
                <w:sz w:val="22"/>
                <w:szCs w:val="22"/>
              </w:rPr>
            </w:pPr>
          </w:p>
        </w:tc>
      </w:tr>
      <w:tr w:rsidR="00BF47AA" w:rsidTr="00BF47AA">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BF47AA" w:rsidRDefault="00BF47AA" w:rsidP="00BF47AA">
            <w:pPr>
              <w:tabs>
                <w:tab w:val="left" w:pos="567"/>
              </w:tabs>
              <w:rPr>
                <w:b/>
                <w:sz w:val="22"/>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BF47AA" w:rsidRDefault="00BF47AA" w:rsidP="00BF47AA">
            <w:pPr>
              <w:rPr>
                <w:b/>
                <w:sz w:val="22"/>
                <w:szCs w:val="22"/>
              </w:rPr>
            </w:pPr>
            <w:r>
              <w:rPr>
                <w:b/>
                <w:sz w:val="22"/>
                <w:szCs w:val="22"/>
              </w:rPr>
              <w:t>Iš viso tinkamų finansuoti išlaidų, Eur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BF47AA" w:rsidRDefault="00BF47AA" w:rsidP="00BF47AA">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BF47AA" w:rsidRDefault="00BF47AA" w:rsidP="00BF47AA">
            <w:pPr>
              <w:tabs>
                <w:tab w:val="left" w:pos="567"/>
              </w:tabs>
              <w:jc w:val="both"/>
              <w:rPr>
                <w:sz w:val="22"/>
                <w:szCs w:val="22"/>
              </w:rPr>
            </w:pPr>
          </w:p>
        </w:tc>
      </w:tr>
    </w:tbl>
    <w:p w:rsidR="00BF47AA" w:rsidRDefault="00BF47AA" w:rsidP="00BF47AA"/>
    <w:p w:rsidR="00BF47AA" w:rsidRDefault="00BF47AA" w:rsidP="00BF47AA">
      <w:pPr>
        <w:jc w:val="both"/>
        <w:rPr>
          <w:b/>
          <w:i/>
          <w:sz w:val="22"/>
          <w:szCs w:val="22"/>
        </w:rPr>
      </w:pPr>
      <w:r>
        <w:rPr>
          <w:b/>
          <w:i/>
          <w:sz w:val="22"/>
          <w:szCs w:val="22"/>
        </w:rPr>
        <w:t>Pastabos:</w:t>
      </w:r>
    </w:p>
    <w:p w:rsidR="00BF47AA" w:rsidRDefault="00BF47AA" w:rsidP="00BF47AA">
      <w:pPr>
        <w:jc w:val="both"/>
        <w:rPr>
          <w:i/>
          <w:sz w:val="22"/>
          <w:szCs w:val="22"/>
        </w:rPr>
      </w:pPr>
      <w:r>
        <w:rPr>
          <w:i/>
          <w:sz w:val="22"/>
          <w:szCs w:val="22"/>
        </w:rPr>
        <w:t>1) 5.1.4, 5.1.5.2, 5.2.4 ir 5.2.5.2 eilutėse nurodytos išlaidos visais atvejais priskiriamos veiklų rangos išlaidoms.</w:t>
      </w:r>
    </w:p>
    <w:p w:rsidR="00BF47AA" w:rsidRDefault="00BF47AA" w:rsidP="00BF47AA">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BF47AA" w:rsidRDefault="00BF47AA" w:rsidP="00BF47AA">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BF47AA" w:rsidRDefault="00BF47AA" w:rsidP="00BF47AA">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BF47AA" w:rsidRDefault="00BF47AA" w:rsidP="00BF47AA">
      <w:pPr>
        <w:rPr>
          <w:sz w:val="22"/>
          <w:szCs w:val="22"/>
        </w:rPr>
      </w:pPr>
    </w:p>
    <w:p w:rsidR="00BF47AA" w:rsidRDefault="00BF47AA" w:rsidP="00BF47AA">
      <w:pPr>
        <w:rPr>
          <w:sz w:val="22"/>
          <w:szCs w:val="22"/>
        </w:rPr>
      </w:pPr>
    </w:p>
    <w:p w:rsidR="00BF47AA" w:rsidRDefault="00BF47AA" w:rsidP="00BF47AA">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13"/>
        <w:gridCol w:w="3405"/>
        <w:gridCol w:w="1611"/>
        <w:gridCol w:w="3773"/>
      </w:tblGrid>
      <w:tr w:rsidR="00BF47AA" w:rsidTr="00EE7B7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6.</w:t>
            </w:r>
          </w:p>
        </w:tc>
        <w:tc>
          <w:tcPr>
            <w:tcW w:w="8802" w:type="dxa"/>
            <w:gridSpan w:val="4"/>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rPr>
                <w:b/>
                <w:sz w:val="22"/>
                <w:szCs w:val="22"/>
              </w:rPr>
            </w:pPr>
            <w:r>
              <w:rPr>
                <w:b/>
                <w:sz w:val="22"/>
                <w:szCs w:val="22"/>
              </w:rPr>
              <w:t>VIETOS PROJEKTO PASIEKIMŲ RODIKLIAI</w:t>
            </w:r>
          </w:p>
          <w:p w:rsidR="00BF47AA" w:rsidRDefault="00BF47AA" w:rsidP="00BF47AA">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F47AA" w:rsidTr="00EE7B75">
        <w:tc>
          <w:tcPr>
            <w:tcW w:w="83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lastRenderedPageBreak/>
              <w:t>I</w:t>
            </w:r>
          </w:p>
        </w:tc>
        <w:tc>
          <w:tcPr>
            <w:tcW w:w="5029" w:type="dxa"/>
            <w:gridSpan w:val="3"/>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III</w:t>
            </w:r>
          </w:p>
        </w:tc>
      </w:tr>
      <w:tr w:rsidR="00BF47AA" w:rsidTr="00EE7B7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center"/>
              <w:rPr>
                <w:b/>
                <w:sz w:val="22"/>
                <w:szCs w:val="22"/>
              </w:rPr>
            </w:pPr>
            <w:r>
              <w:rPr>
                <w:b/>
                <w:sz w:val="22"/>
                <w:szCs w:val="22"/>
              </w:rPr>
              <w:t>Eil. Nr.</w:t>
            </w:r>
          </w:p>
        </w:tc>
        <w:tc>
          <w:tcPr>
            <w:tcW w:w="50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Pasiekimo reikšmė</w:t>
            </w:r>
          </w:p>
        </w:tc>
      </w:tr>
      <w:tr w:rsidR="00BF47AA" w:rsidTr="00EE7B75">
        <w:tc>
          <w:tcPr>
            <w:tcW w:w="834"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6.1.</w:t>
            </w:r>
          </w:p>
        </w:tc>
        <w:tc>
          <w:tcPr>
            <w:tcW w:w="5029" w:type="dxa"/>
            <w:gridSpan w:val="3"/>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&lt;...&gt;</w:t>
            </w:r>
          </w:p>
        </w:tc>
      </w:tr>
      <w:tr w:rsidR="00BF47AA" w:rsidTr="00EE7B75">
        <w:tc>
          <w:tcPr>
            <w:tcW w:w="834"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6.2.</w:t>
            </w:r>
          </w:p>
        </w:tc>
        <w:tc>
          <w:tcPr>
            <w:tcW w:w="5029" w:type="dxa"/>
            <w:gridSpan w:val="3"/>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Išlaikytų darbo vietų (etatų) skaičius (vnt.)</w:t>
            </w:r>
          </w:p>
          <w:p w:rsidR="00BF47AA" w:rsidRDefault="00BF47AA" w:rsidP="00BF47AA">
            <w:pPr>
              <w:jc w:val="both"/>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&lt;...&gt;</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 xml:space="preserve">7. </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VIETOS PROJEKTO ATITIKTIS HORIZONTALIOSIOMS ES POLITIKOS SRITIMS</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w:t>
            </w:r>
          </w:p>
        </w:tc>
        <w:tc>
          <w:tcPr>
            <w:tcW w:w="5384"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III</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b/>
                <w:sz w:val="22"/>
                <w:szCs w:val="22"/>
              </w:rPr>
            </w:pPr>
            <w:r>
              <w:rPr>
                <w:b/>
                <w:sz w:val="22"/>
                <w:szCs w:val="22"/>
              </w:rPr>
              <w:t>Atitiktis</w:t>
            </w:r>
          </w:p>
        </w:tc>
        <w:tc>
          <w:tcPr>
            <w:tcW w:w="5384" w:type="dxa"/>
            <w:gridSpan w:val="2"/>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jc w:val="center"/>
              <w:rPr>
                <w:b/>
                <w:sz w:val="22"/>
                <w:szCs w:val="22"/>
              </w:rPr>
            </w:pPr>
            <w:r>
              <w:rPr>
                <w:b/>
                <w:sz w:val="22"/>
                <w:szCs w:val="22"/>
              </w:rPr>
              <w:t>Pagrindimas</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Darniam vystymuisi, įskaitant aplinkosaugą ir klimato kaitos mažinimo veiksmus:</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 turi teigiamos įtakos;</w:t>
            </w:r>
          </w:p>
          <w:p w:rsidR="00BF47AA" w:rsidRDefault="00BF47AA" w:rsidP="00BF47AA">
            <w:pPr>
              <w:jc w:val="both"/>
              <w:rPr>
                <w:sz w:val="22"/>
                <w:szCs w:val="22"/>
              </w:rPr>
            </w:pPr>
            <w:r>
              <w:rPr>
                <w:sz w:val="22"/>
                <w:szCs w:val="22"/>
              </w:rPr>
              <w:t>□ – turi neigiamos įtakos;</w:t>
            </w:r>
          </w:p>
          <w:p w:rsidR="00BF47AA" w:rsidRDefault="00BF47AA" w:rsidP="00BF47AA">
            <w:pPr>
              <w:jc w:val="both"/>
              <w:rPr>
                <w:sz w:val="22"/>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Moterų ir vyrų lygioms galimybėms:</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 turi teigiamos įtakos;</w:t>
            </w:r>
          </w:p>
          <w:p w:rsidR="00BF47AA" w:rsidRDefault="00BF47AA" w:rsidP="00BF47AA">
            <w:pPr>
              <w:jc w:val="both"/>
              <w:rPr>
                <w:sz w:val="22"/>
                <w:szCs w:val="22"/>
              </w:rPr>
            </w:pPr>
            <w:r>
              <w:rPr>
                <w:sz w:val="22"/>
                <w:szCs w:val="22"/>
              </w:rPr>
              <w:t>□ – turi neigiamos įtakos;</w:t>
            </w:r>
          </w:p>
          <w:p w:rsidR="00BF47AA" w:rsidRDefault="00BF47AA" w:rsidP="00BF47AA">
            <w:pPr>
              <w:jc w:val="both"/>
              <w:rPr>
                <w:sz w:val="22"/>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rPr>
                <w:sz w:val="22"/>
                <w:szCs w:val="22"/>
              </w:rPr>
            </w:pPr>
            <w:r>
              <w:rPr>
                <w:b/>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F47AA" w:rsidTr="00EE7B75">
        <w:tc>
          <w:tcPr>
            <w:tcW w:w="847"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 turi teigiamos įtakos;</w:t>
            </w:r>
          </w:p>
          <w:p w:rsidR="00BF47AA" w:rsidRDefault="00BF47AA" w:rsidP="00BF47AA">
            <w:pPr>
              <w:jc w:val="both"/>
              <w:rPr>
                <w:sz w:val="22"/>
                <w:szCs w:val="22"/>
              </w:rPr>
            </w:pPr>
            <w:r>
              <w:rPr>
                <w:sz w:val="22"/>
                <w:szCs w:val="22"/>
              </w:rPr>
              <w:t>□ – turi neigiamos įtakos;</w:t>
            </w:r>
          </w:p>
          <w:p w:rsidR="00BF47AA" w:rsidRDefault="00BF47AA" w:rsidP="00BF47AA">
            <w:pPr>
              <w:jc w:val="both"/>
              <w:rPr>
                <w:sz w:val="22"/>
                <w:szCs w:val="22"/>
              </w:rPr>
            </w:pPr>
            <w:r>
              <w:rPr>
                <w:sz w:val="22"/>
                <w:szCs w:val="22"/>
              </w:rPr>
              <w:t>□ – neutralus šiuo atžvilgiu.</w:t>
            </w:r>
          </w:p>
        </w:tc>
        <w:tc>
          <w:tcPr>
            <w:tcW w:w="5384" w:type="dxa"/>
            <w:gridSpan w:val="2"/>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bl>
    <w:p w:rsidR="00BF47AA" w:rsidRDefault="00BF47AA" w:rsidP="00BF47AA">
      <w:pPr>
        <w:jc w:val="center"/>
        <w:rPr>
          <w:sz w:val="22"/>
          <w:szCs w:val="22"/>
        </w:rPr>
      </w:pPr>
    </w:p>
    <w:p w:rsidR="00BF47AA" w:rsidRDefault="00BF47AA" w:rsidP="00BF47AA">
      <w:pPr>
        <w:jc w:val="center"/>
        <w:rPr>
          <w:sz w:val="22"/>
          <w:szCs w:val="22"/>
        </w:rPr>
      </w:pPr>
    </w:p>
    <w:p w:rsidR="00BF47AA" w:rsidRDefault="00BF47AA" w:rsidP="00BF47AA">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BF47AA" w:rsidTr="00EE7B75">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F47AA" w:rsidRDefault="00BF47AA" w:rsidP="00BF47AA">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VIETOS PROJEKTO VYKDYTOJO ĮSIPAREIGOJIMAI</w:t>
            </w:r>
          </w:p>
        </w:tc>
      </w:tr>
      <w:tr w:rsidR="00BF47AA" w:rsidTr="00EE7B75">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Bendrieji įsipareigojimai:</w:t>
            </w:r>
          </w:p>
          <w:p w:rsidR="00BF47AA" w:rsidRDefault="00BF47AA" w:rsidP="00BF47AA">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BF47AA" w:rsidTr="00EE7B75">
        <w:tc>
          <w:tcPr>
            <w:tcW w:w="847"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BF47AA" w:rsidRDefault="00EE7B75" w:rsidP="00BF47AA">
            <w:pPr>
              <w:jc w:val="both"/>
              <w:rPr>
                <w:sz w:val="22"/>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BF47AA" w:rsidTr="00EE7B75">
        <w:tc>
          <w:tcPr>
            <w:tcW w:w="847"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BF47AA" w:rsidRDefault="00EE7B75" w:rsidP="00BF47AA">
            <w:pPr>
              <w:jc w:val="both"/>
              <w:rPr>
                <w:sz w:val="22"/>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BF47AA" w:rsidTr="00EE7B75">
        <w:tc>
          <w:tcPr>
            <w:tcW w:w="847" w:type="dxa"/>
            <w:tcBorders>
              <w:top w:val="single" w:sz="4" w:space="0" w:color="auto"/>
              <w:left w:val="single" w:sz="4" w:space="0" w:color="auto"/>
              <w:bottom w:val="single" w:sz="4" w:space="0" w:color="auto"/>
              <w:right w:val="single" w:sz="4" w:space="0" w:color="auto"/>
            </w:tcBorders>
            <w:hideMark/>
          </w:tcPr>
          <w:p w:rsidR="00BF47AA" w:rsidRDefault="00EE7B75" w:rsidP="00EE7B75">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BF47AA" w:rsidRDefault="00EE7B75" w:rsidP="00147011">
            <w:pPr>
              <w:jc w:val="both"/>
              <w:rPr>
                <w:sz w:val="22"/>
                <w:szCs w:val="22"/>
              </w:rPr>
            </w:pPr>
            <w:r>
              <w:rPr>
                <w:rFonts w:eastAsia="Calibri"/>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147011">
              <w:rPr>
                <w:rFonts w:eastAsia="Calibri"/>
                <w:szCs w:val="24"/>
              </w:rPr>
              <w:t>Alytaus rajono vietos veiklos grupę</w:t>
            </w:r>
            <w:r>
              <w:rPr>
                <w:rFonts w:eastAsia="Calibri"/>
                <w:szCs w:val="24"/>
              </w:rPr>
              <w:t xml:space="preserve"> ir Agentūrą. Galutinį sprendimą dėl planuojamų vietos projekto pakeitimų neigiamos įtakos pradiniams vietos projekto tikslams buvimo arba nebuvimo priima Agentūra vidaus procedūrose nustatyta tvarka;</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EE7B75" w:rsidRPr="00147011" w:rsidRDefault="00147011" w:rsidP="00147011">
            <w:pPr>
              <w:jc w:val="both"/>
              <w:rPr>
                <w:rFonts w:eastAsia="Calibri"/>
                <w:szCs w:val="24"/>
              </w:rPr>
            </w:pPr>
            <w:r>
              <w:rPr>
                <w:rFonts w:eastAsia="Calibri"/>
                <w:szCs w:val="24"/>
              </w:rPr>
              <w:t>viešinti gautą paramą Taisyklių 155–160 punktų nustatyta tvarka;</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EE7B75" w:rsidRDefault="00147011" w:rsidP="00BF47AA">
            <w:pPr>
              <w:jc w:val="both"/>
              <w:rPr>
                <w:sz w:val="22"/>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 xml:space="preserve">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w:t>
            </w:r>
            <w:r>
              <w:rPr>
                <w:rFonts w:eastAsia="Calibri"/>
                <w:color w:val="000000"/>
                <w:szCs w:val="24"/>
              </w:rPr>
              <w:lastRenderedPageBreak/>
              <w:t>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rsidR="00EE7B75" w:rsidRDefault="00147011" w:rsidP="00BF47AA">
            <w:pPr>
              <w:jc w:val="both"/>
              <w:rPr>
                <w:sz w:val="22"/>
                <w:szCs w:val="22"/>
              </w:rPr>
            </w:pPr>
            <w:r>
              <w:rPr>
                <w:rFonts w:eastAsia="Calibri"/>
                <w:szCs w:val="24"/>
              </w:rPr>
              <w:t>su vietos projektu susijusių finansinių operacijų įrašus atskirti nuo kitų vietos projekto vykdytojo vykdomų finansinių operacijų;</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EE7B75" w:rsidRDefault="00147011" w:rsidP="00DD56C3">
            <w:pPr>
              <w:jc w:val="both"/>
              <w:rPr>
                <w:sz w:val="22"/>
                <w:szCs w:val="22"/>
              </w:rPr>
            </w:pPr>
            <w:r>
              <w:rPr>
                <w:rFonts w:eastAsia="Calibri"/>
                <w:szCs w:val="24"/>
              </w:rPr>
              <w:t xml:space="preserve">siekiant palankaus sprendimo, nedaryti įtakos vietos projektą vertinantiems </w:t>
            </w:r>
            <w:r w:rsidR="00655BA4">
              <w:rPr>
                <w:rFonts w:eastAsia="Calibri"/>
                <w:szCs w:val="24"/>
              </w:rPr>
              <w:t>Alytaus rajono vietos veiklos grup</w:t>
            </w:r>
            <w:r w:rsidR="00DD56C3">
              <w:rPr>
                <w:rFonts w:eastAsia="Calibri"/>
                <w:szCs w:val="24"/>
              </w:rPr>
              <w:t xml:space="preserve">ės administracijos </w:t>
            </w:r>
            <w:r>
              <w:rPr>
                <w:rFonts w:eastAsia="Calibri"/>
                <w:szCs w:val="24"/>
              </w:rPr>
              <w:t>darbuotojams, sprendimą dėl vietos projekto finansavimo priimančia</w:t>
            </w:r>
            <w:r w:rsidR="00DD56C3">
              <w:rPr>
                <w:rFonts w:eastAsia="Calibri"/>
                <w:szCs w:val="24"/>
              </w:rPr>
              <w:t>i</w:t>
            </w:r>
            <w:r>
              <w:rPr>
                <w:rFonts w:eastAsia="Calibri"/>
                <w:szCs w:val="24"/>
              </w:rPr>
              <w:t xml:space="preserve"> </w:t>
            </w:r>
            <w:r w:rsidR="00DD56C3">
              <w:rPr>
                <w:rFonts w:eastAsia="Calibri"/>
                <w:szCs w:val="24"/>
              </w:rPr>
              <w:t xml:space="preserve">Alytaus rajono vietos veiklos grupės  valdybai </w:t>
            </w:r>
            <w:r>
              <w:rPr>
                <w:rFonts w:eastAsia="Calibri"/>
                <w:szCs w:val="24"/>
              </w:rPr>
              <w:t>arba atskiriems jo</w:t>
            </w:r>
            <w:r w:rsidR="00DD56C3">
              <w:rPr>
                <w:rFonts w:eastAsia="Calibri"/>
                <w:szCs w:val="24"/>
              </w:rPr>
              <w:t>s</w:t>
            </w:r>
            <w:r>
              <w:rPr>
                <w:rFonts w:eastAsia="Calibri"/>
                <w:szCs w:val="24"/>
              </w:rPr>
              <w:t xml:space="preserve"> nariams, Agentūrai, Ministerijai</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EE7B75" w:rsidRDefault="00147011" w:rsidP="00655BA4">
            <w:pPr>
              <w:jc w:val="both"/>
              <w:rPr>
                <w:sz w:val="22"/>
                <w:szCs w:val="22"/>
              </w:rPr>
            </w:pPr>
            <w:r>
              <w:rPr>
                <w:rFonts w:eastAsia="Calibri"/>
                <w:szCs w:val="24"/>
              </w:rPr>
              <w:t>sudaryti sąlygas asmenims, turintiems teisę audituoti ir (arba) kontroliuoti vietos projekto įgyvendinimą (</w:t>
            </w:r>
            <w:r w:rsidR="00655BA4">
              <w:rPr>
                <w:rFonts w:eastAsia="Calibri"/>
                <w:szCs w:val="24"/>
              </w:rPr>
              <w:t>Alytaus rajono vietos veiklos grupei</w:t>
            </w:r>
            <w:r>
              <w:rPr>
                <w:rFonts w:eastAsia="Calibri"/>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EE7B75" w:rsidRPr="00147011" w:rsidRDefault="00147011" w:rsidP="00655BA4">
            <w:pPr>
              <w:jc w:val="both"/>
              <w:rPr>
                <w:rFonts w:eastAsia="Calibri"/>
                <w:szCs w:val="24"/>
              </w:rPr>
            </w:pPr>
            <w:r>
              <w:rPr>
                <w:rFonts w:eastAsia="Calibri"/>
                <w:szCs w:val="24"/>
              </w:rPr>
              <w:t xml:space="preserve">teikti </w:t>
            </w:r>
            <w:r w:rsidR="00655BA4">
              <w:rPr>
                <w:rFonts w:eastAsia="Calibri"/>
                <w:szCs w:val="24"/>
              </w:rPr>
              <w:t xml:space="preserve">Alytaus rajono vietos veiklos grupei </w:t>
            </w:r>
            <w:r>
              <w:rPr>
                <w:rFonts w:eastAsia="Calibri"/>
                <w:szCs w:val="24"/>
              </w:rPr>
              <w:t xml:space="preserve">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BF47AA" w:rsidTr="00EE7B75">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Specialieji įsipareigojimai:</w:t>
            </w:r>
          </w:p>
          <w:p w:rsidR="00BF47AA" w:rsidRDefault="00BF47AA" w:rsidP="00BF47AA">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BF47AA" w:rsidTr="00EE7B75">
        <w:tc>
          <w:tcPr>
            <w:tcW w:w="847"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EE7B75" w:rsidRDefault="00EE7B75" w:rsidP="00EE7B75">
            <w:pPr>
              <w:jc w:val="both"/>
            </w:pPr>
            <w:r w:rsidRPr="00843137">
              <w:rPr>
                <w:b/>
                <w:sz w:val="22"/>
                <w:szCs w:val="22"/>
              </w:rPr>
              <w:t xml:space="preserve">Teikiant paraišką  ir prašant paramos iki 100 000 tūkst. </w:t>
            </w:r>
            <w:proofErr w:type="spellStart"/>
            <w:r w:rsidRPr="00843137">
              <w:rPr>
                <w:b/>
                <w:sz w:val="22"/>
                <w:szCs w:val="22"/>
              </w:rPr>
              <w:t>Eur</w:t>
            </w:r>
            <w:proofErr w:type="spellEnd"/>
            <w:r w:rsidRPr="00843137">
              <w:rPr>
                <w:b/>
                <w:sz w:val="22"/>
                <w:szCs w:val="22"/>
              </w:rPr>
              <w:t xml:space="preserve"> pareiškėjas privalo sukurti ir išlaikyti ne mažiau kaip 2 vietos projekte numatytas naujas darbo vietas (2 etatus).</w:t>
            </w:r>
            <w:r>
              <w:rPr>
                <w:sz w:val="22"/>
                <w:szCs w:val="22"/>
              </w:rPr>
              <w:t xml:space="preserve"> V</w:t>
            </w:r>
            <w:r w:rsidRPr="00450F14">
              <w:rPr>
                <w:sz w:val="22"/>
                <w:szCs w:val="22"/>
              </w:rPr>
              <w:t xml:space="preserve">adovaujamasi </w:t>
            </w:r>
            <w:r>
              <w:rPr>
                <w:sz w:val="22"/>
                <w:szCs w:val="22"/>
              </w:rPr>
              <w:t>P</w:t>
            </w:r>
            <w:r w:rsidRPr="00450F14">
              <w:rPr>
                <w:sz w:val="22"/>
                <w:szCs w:val="22"/>
              </w:rPr>
              <w:t>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p>
          <w:p w:rsidR="00BF47AA" w:rsidRDefault="00EE7B75" w:rsidP="00EE7B75">
            <w:pPr>
              <w:jc w:val="both"/>
              <w:rPr>
                <w:sz w:val="22"/>
                <w:szCs w:val="22"/>
              </w:rPr>
            </w:pPr>
            <w:r w:rsidRPr="00843137">
              <w:t xml:space="preserve">Laikomasi nuostatos, kad paramos lėšos iki 50 000 tūkst. </w:t>
            </w:r>
            <w:proofErr w:type="spellStart"/>
            <w:r w:rsidRPr="00843137">
              <w:t>Eur</w:t>
            </w:r>
            <w:proofErr w:type="spellEnd"/>
            <w:r w:rsidRPr="00843137">
              <w:t xml:space="preserve">. sukuria 1 darbo vietą (1 etatą), paramos lėšos iki 100 000 tūkst. </w:t>
            </w:r>
            <w:proofErr w:type="spellStart"/>
            <w:r w:rsidRPr="00843137">
              <w:t>Eur</w:t>
            </w:r>
            <w:proofErr w:type="spellEnd"/>
            <w:r w:rsidRPr="00843137">
              <w:t>. sukuria 2 darbo vietas (2 etatus).</w:t>
            </w:r>
          </w:p>
        </w:tc>
      </w:tr>
      <w:tr w:rsidR="00BF47AA" w:rsidTr="00EE7B75">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Papildomi įsipareigojimai:</w:t>
            </w:r>
          </w:p>
          <w:p w:rsidR="00BF47AA" w:rsidRDefault="00BF47AA" w:rsidP="00BF47AA">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BF47AA">
            <w:pPr>
              <w:jc w:val="both"/>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sz w:val="22"/>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BF47AA">
            <w:pPr>
              <w:jc w:val="both"/>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color w:val="000000"/>
                <w:sz w:val="22"/>
                <w:szCs w:val="22"/>
              </w:rPr>
              <w:t xml:space="preserve">nuo paramos paraiškos pateikimo dienos iki projekto kontrolės laikotarpio pabaigos tvarkyti </w:t>
            </w:r>
            <w:r w:rsidRPr="00276501">
              <w:rPr>
                <w:color w:val="000000"/>
                <w:sz w:val="22"/>
                <w:szCs w:val="22"/>
              </w:rPr>
              <w:lastRenderedPageBreak/>
              <w:t>buhalterinę apskaitą (sudaryti balansą, pelno (nuostolių) ataskaitas) pagal Lietuvos Respublikos teisės aktų nustatytus reikalavimus;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lastRenderedPageBreak/>
              <w:t>8.3.4.</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pateikti detalų atliktų darbų aktą (su kiekvienu mokėjimo prašymu, kuriame deklaruojamos statybos išlaidos);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F769D8">
              <w:rPr>
                <w:color w:val="000000"/>
                <w:spacing w:val="4"/>
                <w:sz w:val="22"/>
                <w:szCs w:val="22"/>
              </w:rPr>
              <w:t xml:space="preserve">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w:t>
            </w:r>
            <w:r w:rsidRPr="00F769D8">
              <w:rPr>
                <w:color w:val="000000"/>
                <w:spacing w:val="4"/>
                <w:sz w:val="22"/>
                <w:szCs w:val="22"/>
              </w:rPr>
              <w:lastRenderedPageBreak/>
              <w:t>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lastRenderedPageBreak/>
              <w:t>8.3.18.</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8.3.19.</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Pr>
                <w:sz w:val="22"/>
              </w:rPr>
              <w:t>n</w:t>
            </w:r>
            <w:r w:rsidRPr="00BB605F">
              <w:rPr>
                <w:sz w:val="22"/>
              </w:rPr>
              <w:t>epakeisti nekilnojamojo turto arba jo dalies, į kurį investuojama, nuosavybės teisių;</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EE7B75" w:rsidRPr="009B5B1D" w:rsidRDefault="00EE7B75" w:rsidP="00DF368B">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EE7B75" w:rsidTr="00EE7B75">
        <w:tc>
          <w:tcPr>
            <w:tcW w:w="847" w:type="dxa"/>
            <w:tcBorders>
              <w:top w:val="single" w:sz="4" w:space="0" w:color="auto"/>
              <w:left w:val="single" w:sz="4" w:space="0" w:color="auto"/>
              <w:bottom w:val="single" w:sz="4" w:space="0" w:color="auto"/>
              <w:right w:val="single" w:sz="4" w:space="0" w:color="auto"/>
            </w:tcBorders>
            <w:hideMark/>
          </w:tcPr>
          <w:p w:rsidR="00EE7B75" w:rsidRDefault="00EE7B75" w:rsidP="00EE7B75">
            <w:pPr>
              <w:jc w:val="both"/>
              <w:rPr>
                <w:sz w:val="22"/>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EE7B75" w:rsidRPr="00843137" w:rsidRDefault="00EE7B75" w:rsidP="00DF368B">
            <w:pPr>
              <w:rPr>
                <w:sz w:val="22"/>
              </w:rPr>
            </w:pPr>
            <w:r w:rsidRPr="00473D40">
              <w:rPr>
                <w:sz w:val="22"/>
              </w:rPr>
              <w:t xml:space="preserve">pareiškėjas įsipareigoja išklausyti iki paskutinio mokėjimo prašymo pateikimo datos kaimo turizmo srities specializuotus mokymo kursus (taikoma tuo atveju, kai pareiškėjas </w:t>
            </w:r>
            <w:r>
              <w:rPr>
                <w:sz w:val="22"/>
              </w:rPr>
              <w:t xml:space="preserve">teikdamas paraišką </w:t>
            </w:r>
            <w:r w:rsidRPr="00473D40">
              <w:rPr>
                <w:sz w:val="22"/>
              </w:rPr>
              <w:t>neturi kompetencijos,</w:t>
            </w:r>
            <w:r>
              <w:rPr>
                <w:sz w:val="22"/>
              </w:rPr>
              <w:t xml:space="preserve"> teikti turizmo </w:t>
            </w:r>
            <w:proofErr w:type="spellStart"/>
            <w:r>
              <w:rPr>
                <w:sz w:val="22"/>
              </w:rPr>
              <w:t>paslaugas.</w:t>
            </w:r>
            <w:r w:rsidRPr="00843137">
              <w:rPr>
                <w:sz w:val="22"/>
              </w:rPr>
              <w:t>Pareiškėjas</w:t>
            </w:r>
            <w:proofErr w:type="spellEnd"/>
            <w:r w:rsidRPr="00843137">
              <w:rPr>
                <w:sz w:val="22"/>
              </w:rPr>
              <w:t xml:space="preserve"> kartu su užbaigto projekto ataskaita pateikia dokumentus, kad yra kompetentingas kaimo turizmo paslaugų teikimo srityje. </w:t>
            </w:r>
          </w:p>
          <w:p w:rsidR="00EE7B75" w:rsidRPr="00843137" w:rsidRDefault="00EE7B75" w:rsidP="00DF368B">
            <w:pPr>
              <w:rPr>
                <w:sz w:val="22"/>
              </w:rPr>
            </w:pPr>
            <w:r w:rsidRPr="00843137">
              <w:rPr>
                <w:sz w:val="22"/>
              </w:rPr>
              <w:t>Laikoma, kad pareiškėjas yra kompetentingas, jeigu atitinka bent vieną iš šių sąlygų:</w:t>
            </w:r>
          </w:p>
          <w:p w:rsidR="00EE7B75" w:rsidRPr="00843137" w:rsidRDefault="00EE7B75" w:rsidP="00DF368B">
            <w:pPr>
              <w:rPr>
                <w:sz w:val="22"/>
              </w:rPr>
            </w:pPr>
            <w:r w:rsidRPr="00843137">
              <w:rPr>
                <w:sz w:val="22"/>
              </w:rPr>
              <w:t>- yra įgijęs arba siekia įgyti (šiuo metu studijuoja) turizmo studijų srities išsilavinimą;</w:t>
            </w:r>
          </w:p>
          <w:p w:rsidR="00EE7B75" w:rsidRPr="00843137" w:rsidRDefault="00EE7B75" w:rsidP="00DF368B">
            <w:pPr>
              <w:rPr>
                <w:sz w:val="22"/>
              </w:rPr>
            </w:pPr>
            <w:r w:rsidRPr="00843137">
              <w:rPr>
                <w:sz w:val="22"/>
              </w:rPr>
              <w:t>- yra išklausęs kaimo turizmo ir (arba) turistinės stovyklos srities specializuotus mokymo kursus ir pan.;</w:t>
            </w:r>
          </w:p>
          <w:p w:rsidR="00EE7B75" w:rsidRPr="009B5B1D" w:rsidRDefault="00EE7B75" w:rsidP="00DF368B">
            <w:pPr>
              <w:jc w:val="both"/>
              <w:rPr>
                <w:i/>
                <w:sz w:val="22"/>
                <w:szCs w:val="22"/>
              </w:rPr>
            </w:pPr>
            <w:r w:rsidRPr="00843137">
              <w:rPr>
                <w:sz w:val="22"/>
              </w:rPr>
              <w:t>- ne mažiau kaip vienerius metus teikia kaimo turizmo ir (arba) turistinės stovyklos paslaugas;</w:t>
            </w:r>
          </w:p>
        </w:tc>
      </w:tr>
    </w:tbl>
    <w:p w:rsidR="00BF47AA" w:rsidRDefault="00BF47AA" w:rsidP="00BF47A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BF47AA" w:rsidTr="00BF47AA">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VIETOS PROJEKTUI ĮGYVENDINTI PASIRINKTAS IŠLAIDŲ MOKĖJIMO BŪDAS</w:t>
            </w:r>
          </w:p>
        </w:tc>
      </w:tr>
      <w:tr w:rsidR="00BF47AA" w:rsidTr="00BF47AA">
        <w:tc>
          <w:tcPr>
            <w:tcW w:w="959"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II</w:t>
            </w:r>
          </w:p>
        </w:tc>
      </w:tr>
      <w:tr w:rsidR="00BF47AA" w:rsidTr="00BF47AA">
        <w:tc>
          <w:tcPr>
            <w:tcW w:w="959"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lastRenderedPageBreak/>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BF47AA" w:rsidRDefault="00BF47AA" w:rsidP="00BF47AA">
            <w:pPr>
              <w:rPr>
                <w:b/>
                <w:sz w:val="22"/>
                <w:szCs w:val="22"/>
              </w:rPr>
            </w:pPr>
            <w:r>
              <w:rPr>
                <w:b/>
                <w:sz w:val="22"/>
                <w:szCs w:val="22"/>
              </w:rPr>
              <w:t xml:space="preserve">Išlaidų mokėjimo būdas </w:t>
            </w:r>
          </w:p>
          <w:p w:rsidR="00BF47AA" w:rsidRDefault="00BF47AA" w:rsidP="00BF47AA">
            <w:pPr>
              <w:jc w:val="both"/>
              <w:rPr>
                <w:i/>
                <w:sz w:val="22"/>
                <w:szCs w:val="22"/>
              </w:rPr>
            </w:pPr>
            <w:r>
              <w:rPr>
                <w:i/>
                <w:sz w:val="22"/>
                <w:szCs w:val="22"/>
              </w:rPr>
              <w:t>Turi būti nurodytas vienas paramos lėšų išmokėjimo būdas, pagal kurį bus įgyvendinamas vietos projektas.</w:t>
            </w:r>
          </w:p>
        </w:tc>
      </w:tr>
      <w:tr w:rsidR="00BF47AA" w:rsidTr="00BF47AA">
        <w:tc>
          <w:tcPr>
            <w:tcW w:w="959"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Išlaidų kompensavimo</w:t>
            </w:r>
          </w:p>
        </w:tc>
      </w:tr>
      <w:tr w:rsidR="00BF47AA" w:rsidTr="00BF47AA">
        <w:tc>
          <w:tcPr>
            <w:tcW w:w="959"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Išlaidų kompensavimo su avanso mokėjimu, kai avansas nėra EK tinkamos deklaruoti išlaidos</w:t>
            </w:r>
          </w:p>
        </w:tc>
      </w:tr>
      <w:tr w:rsidR="00BF47AA" w:rsidTr="00BF47AA">
        <w:tc>
          <w:tcPr>
            <w:tcW w:w="959"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Sąskaitų apmokėjimo</w:t>
            </w:r>
          </w:p>
        </w:tc>
      </w:tr>
    </w:tbl>
    <w:p w:rsidR="00BF47AA" w:rsidRDefault="00BF47AA" w:rsidP="00BF47A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BF47AA" w:rsidTr="00BF47AA">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F47AA" w:rsidRDefault="00BF47AA" w:rsidP="00BF47AA">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F47AA" w:rsidRDefault="00BF47AA" w:rsidP="00BF47AA">
            <w:pPr>
              <w:jc w:val="both"/>
              <w:rPr>
                <w:b/>
                <w:sz w:val="22"/>
                <w:szCs w:val="22"/>
              </w:rPr>
            </w:pPr>
            <w:r>
              <w:rPr>
                <w:b/>
                <w:sz w:val="22"/>
                <w:szCs w:val="22"/>
              </w:rPr>
              <w:t xml:space="preserve">MOKĖJIMO PRAŠYMŲ TEIKIMO INFORMACIJA </w:t>
            </w:r>
          </w:p>
          <w:p w:rsidR="00BF47AA" w:rsidRDefault="00BF47AA" w:rsidP="00BF47AA">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VII</w:t>
            </w: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Prašoma išmokėti paramos suma, Eur (su PVM)</w:t>
            </w: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r>
      <w:tr w:rsidR="00BF47AA" w:rsidTr="00BF47AA">
        <w:tc>
          <w:tcPr>
            <w:tcW w:w="89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BF47AA" w:rsidRDefault="00BF47AA" w:rsidP="00BF47AA">
            <w:pPr>
              <w:jc w:val="center"/>
              <w:rPr>
                <w:sz w:val="22"/>
                <w:szCs w:val="22"/>
              </w:rPr>
            </w:pPr>
          </w:p>
        </w:tc>
      </w:tr>
    </w:tbl>
    <w:p w:rsidR="00BF47AA" w:rsidRDefault="00BF47AA" w:rsidP="00BF47AA">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BF47AA" w:rsidTr="00BF47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PRIDEDAMI DOKUMENTAI</w:t>
            </w:r>
          </w:p>
        </w:tc>
      </w:tr>
      <w:tr w:rsidR="00BF47AA" w:rsidTr="00BF47AA">
        <w:tc>
          <w:tcPr>
            <w:tcW w:w="8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center"/>
              <w:rPr>
                <w:b/>
                <w:sz w:val="22"/>
                <w:szCs w:val="22"/>
              </w:rPr>
            </w:pPr>
            <w:r>
              <w:rPr>
                <w:b/>
                <w:sz w:val="22"/>
                <w:szCs w:val="22"/>
              </w:rPr>
              <w:t>IV</w:t>
            </w:r>
          </w:p>
        </w:tc>
      </w:tr>
      <w:tr w:rsidR="00BF47AA" w:rsidTr="00BF47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BF47AA" w:rsidTr="00BF47AA">
        <w:tc>
          <w:tcPr>
            <w:tcW w:w="8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r w:rsidR="00BF47AA" w:rsidTr="00BF47AA">
        <w:tc>
          <w:tcPr>
            <w:tcW w:w="8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r w:rsidR="00BF47AA" w:rsidTr="00BF47AA">
        <w:tc>
          <w:tcPr>
            <w:tcW w:w="846"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sz w:val="22"/>
                <w:szCs w:val="22"/>
              </w:rPr>
            </w:pPr>
          </w:p>
        </w:tc>
      </w:tr>
      <w:tr w:rsidR="00BF47AA" w:rsidTr="00BF47A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BF47AA" w:rsidRDefault="00BF47AA" w:rsidP="00BF47AA">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center"/>
              <w:rPr>
                <w:b/>
                <w:sz w:val="22"/>
                <w:szCs w:val="22"/>
              </w:rPr>
            </w:pPr>
            <w:r>
              <w:rPr>
                <w:b/>
                <w:sz w:val="22"/>
                <w:szCs w:val="22"/>
              </w:rPr>
              <w:t>–</w:t>
            </w:r>
          </w:p>
        </w:tc>
      </w:tr>
    </w:tbl>
    <w:p w:rsidR="00BF47AA" w:rsidRDefault="00BF47AA" w:rsidP="00BF47AA">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BF47AA" w:rsidTr="00BF47A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BF47AA" w:rsidRDefault="00BF47AA" w:rsidP="00BF47AA">
            <w:pPr>
              <w:jc w:val="both"/>
              <w:rPr>
                <w:b/>
                <w:sz w:val="22"/>
                <w:szCs w:val="22"/>
              </w:rPr>
            </w:pPr>
            <w:r>
              <w:rPr>
                <w:b/>
                <w:sz w:val="22"/>
                <w:szCs w:val="22"/>
              </w:rPr>
              <w:t>PAREIŠKĖJO DEKLARACIJA</w:t>
            </w:r>
          </w:p>
        </w:tc>
      </w:tr>
      <w:tr w:rsidR="00BF47AA" w:rsidTr="00BF47A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Patvirtinu, kad:</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b/>
                <w:sz w:val="22"/>
                <w:szCs w:val="22"/>
              </w:rPr>
            </w:pPr>
            <w:r>
              <w:rPr>
                <w:sz w:val="22"/>
                <w:szCs w:val="22"/>
              </w:rPr>
              <w:t>Vietos projekto paraiškoje bei prie jos pridedamuose dokumentuose pateikta informacija, mano žiniomis ir įsitikinimu, yra teisinga;</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BF47AA" w:rsidRDefault="00BF47AA" w:rsidP="00BF47AA">
            <w:pPr>
              <w:jc w:val="both"/>
              <w:rPr>
                <w:sz w:val="22"/>
                <w:szCs w:val="22"/>
              </w:rPr>
            </w:pPr>
            <w:r>
              <w:rPr>
                <w:i/>
                <w:sz w:val="22"/>
                <w:szCs w:val="22"/>
              </w:rPr>
              <w:t>Nereikalingą sakinio dalį išbraukti.</w:t>
            </w:r>
            <w:r>
              <w:rPr>
                <w:sz w:val="22"/>
                <w:szCs w:val="22"/>
              </w:rPr>
              <w:t xml:space="preserve"> </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mano atstovaujamas juridinis asmuo yra įvykdęs su mokesčių ir socialinio draudimo įmokų </w:t>
            </w:r>
            <w:r>
              <w:rPr>
                <w:sz w:val="22"/>
                <w:szCs w:val="22"/>
              </w:rPr>
              <w:lastRenderedPageBreak/>
              <w:t>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BF47AA" w:rsidRDefault="00BF47AA" w:rsidP="00BF47AA">
            <w:pPr>
              <w:jc w:val="both"/>
              <w:rPr>
                <w:sz w:val="22"/>
                <w:szCs w:val="22"/>
              </w:rPr>
            </w:pPr>
            <w:r>
              <w:rPr>
                <w:i/>
                <w:sz w:val="22"/>
                <w:szCs w:val="22"/>
              </w:rPr>
              <w:t>Priklausomai nuo pareiškėjo teisinio statuso (juridinis ar fizinis asmuo), nereikalingą sakinio dalį išbraukti.</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BF47AA" w:rsidRDefault="00BF47AA" w:rsidP="00BF47AA">
            <w:pPr>
              <w:jc w:val="both"/>
              <w:rPr>
                <w:i/>
                <w:sz w:val="22"/>
                <w:szCs w:val="22"/>
              </w:rPr>
            </w:pPr>
            <w:r>
              <w:rPr>
                <w:i/>
                <w:sz w:val="22"/>
                <w:szCs w:val="22"/>
              </w:rPr>
              <w:t>Priklausomai nuo pareiškėjo teisinio statuso (juridinis ar fizinis asmuo), nereikalingą sakinio dalį išbraukti.</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BF47AA" w:rsidRDefault="00BF47AA" w:rsidP="00BF47AA">
            <w:pPr>
              <w:jc w:val="both"/>
              <w:rPr>
                <w:sz w:val="22"/>
                <w:szCs w:val="22"/>
              </w:rPr>
            </w:pPr>
            <w:r>
              <w:rPr>
                <w:i/>
                <w:sz w:val="22"/>
                <w:szCs w:val="22"/>
              </w:rPr>
              <w:t>Priklausomai nuo pareiškėjo teisinio statuso (juridinis ar fizinis asmuo), nereikalingą sakinio dalį išbraukti.</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F47AA" w:rsidTr="00BF47A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bCs/>
                <w:color w:val="000000"/>
                <w:sz w:val="22"/>
                <w:szCs w:val="22"/>
                <w:lang w:eastAsia="lt-LT"/>
              </w:rPr>
              <w:t>Esu informuotas (-a) ir sutinku, kad:</w:t>
            </w:r>
          </w:p>
        </w:tc>
      </w:tr>
      <w:tr w:rsidR="00BF47AA" w:rsidTr="00BF47AA">
        <w:tc>
          <w:tcPr>
            <w:tcW w:w="816"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BF47AA" w:rsidTr="00BF47AA">
        <w:tc>
          <w:tcPr>
            <w:tcW w:w="816"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BF47AA" w:rsidRDefault="00BF47AA" w:rsidP="00BF47AA">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BF47AA" w:rsidTr="00BF47AA">
        <w:tc>
          <w:tcPr>
            <w:tcW w:w="816"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BF47AA" w:rsidRDefault="00BF47AA" w:rsidP="00BF47AA">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BF47AA" w:rsidTr="00BF47AA">
        <w:tc>
          <w:tcPr>
            <w:tcW w:w="816"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F47AA" w:rsidTr="00BF47AA">
        <w:tc>
          <w:tcPr>
            <w:tcW w:w="816" w:type="dxa"/>
            <w:tcBorders>
              <w:top w:val="single" w:sz="4" w:space="0" w:color="auto"/>
              <w:left w:val="single" w:sz="4" w:space="0" w:color="auto"/>
              <w:bottom w:val="single" w:sz="4" w:space="0" w:color="auto"/>
              <w:right w:val="single" w:sz="4" w:space="0" w:color="auto"/>
            </w:tcBorders>
            <w:vAlign w:val="center"/>
            <w:hideMark/>
          </w:tcPr>
          <w:p w:rsidR="00BF47AA" w:rsidRDefault="00BF47AA" w:rsidP="00BF47A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duomenų valdytojas yra Agentūra;</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w:t>
            </w:r>
            <w:r>
              <w:rPr>
                <w:color w:val="000000"/>
                <w:sz w:val="22"/>
                <w:szCs w:val="22"/>
                <w:lang w:eastAsia="lt-LT"/>
              </w:rPr>
              <w:lastRenderedPageBreak/>
              <w:t>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F47AA" w:rsidTr="00BF47A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 xml:space="preserve">Jeigu bus skirta parama vietos projektui įgyvendinti, sutinku: </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BF47AA" w:rsidTr="00BF47AA">
        <w:tc>
          <w:tcPr>
            <w:tcW w:w="816"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tinkamai saugoti visus dokumentus, susijusius su vietos projekto įgyvendinimu.</w:t>
            </w:r>
          </w:p>
        </w:tc>
      </w:tr>
    </w:tbl>
    <w:p w:rsidR="00BF47AA" w:rsidRDefault="00BF47AA" w:rsidP="00BF47AA">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BF47AA" w:rsidTr="00BF47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F47AA" w:rsidRDefault="00BF47AA" w:rsidP="00BF47AA">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BF47AA" w:rsidRDefault="00BF47AA" w:rsidP="00BF47AA">
            <w:pPr>
              <w:jc w:val="both"/>
              <w:rPr>
                <w:b/>
                <w:sz w:val="22"/>
                <w:szCs w:val="22"/>
              </w:rPr>
            </w:pPr>
            <w:r>
              <w:rPr>
                <w:b/>
                <w:sz w:val="22"/>
                <w:szCs w:val="22"/>
              </w:rPr>
              <w:t>VIETOS PROJEKTO PARAIŠKĄ TEIKIANČIO ASMENS DUOMENYS</w:t>
            </w: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BF47AA" w:rsidRDefault="00BF47AA" w:rsidP="00BF47AA">
            <w:pPr>
              <w:jc w:val="both"/>
              <w:rPr>
                <w:b/>
                <w:sz w:val="22"/>
                <w:szCs w:val="22"/>
              </w:rPr>
            </w:pPr>
          </w:p>
        </w:tc>
      </w:tr>
      <w:tr w:rsidR="00BF47AA" w:rsidTr="00BF47AA">
        <w:tc>
          <w:tcPr>
            <w:tcW w:w="801" w:type="dxa"/>
            <w:tcBorders>
              <w:top w:val="single" w:sz="4" w:space="0" w:color="auto"/>
              <w:left w:val="single" w:sz="4" w:space="0" w:color="auto"/>
              <w:bottom w:val="single" w:sz="4" w:space="0" w:color="auto"/>
              <w:right w:val="single" w:sz="4" w:space="0" w:color="auto"/>
            </w:tcBorders>
            <w:hideMark/>
          </w:tcPr>
          <w:p w:rsidR="00BF47AA" w:rsidRDefault="00BF47AA" w:rsidP="00BF47AA">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BF47AA" w:rsidRDefault="00BF47AA" w:rsidP="00BF47AA">
            <w:pPr>
              <w:jc w:val="both"/>
              <w:rPr>
                <w:b/>
                <w:sz w:val="22"/>
                <w:szCs w:val="22"/>
              </w:rPr>
            </w:pPr>
            <w:r>
              <w:rPr>
                <w:b/>
                <w:sz w:val="22"/>
                <w:szCs w:val="22"/>
              </w:rPr>
              <w:t>LT</w:t>
            </w:r>
          </w:p>
        </w:tc>
      </w:tr>
    </w:tbl>
    <w:p w:rsidR="00BF47AA" w:rsidRDefault="00BF47AA" w:rsidP="00BF47AA"/>
    <w:p w:rsidR="00BF47AA" w:rsidRDefault="00BF47AA" w:rsidP="00BF47AA">
      <w:pPr>
        <w:jc w:val="center"/>
      </w:pPr>
      <w:r>
        <w:rPr>
          <w:sz w:val="22"/>
          <w:szCs w:val="22"/>
        </w:rPr>
        <w:t>______________</w:t>
      </w:r>
    </w:p>
    <w:p w:rsidR="00BF47AA" w:rsidRDefault="00BF47AA" w:rsidP="00BF47AA">
      <w:pPr>
        <w:ind w:left="5102"/>
      </w:pPr>
    </w:p>
    <w:p w:rsidR="00460F34" w:rsidRDefault="00460F34" w:rsidP="00BF47AA">
      <w:pPr>
        <w:jc w:val="center"/>
      </w:pP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FA" w:rsidRDefault="00200DFA">
      <w:pPr>
        <w:overflowPunct w:val="0"/>
        <w:jc w:val="both"/>
        <w:textAlignment w:val="baseline"/>
      </w:pPr>
      <w:r>
        <w:separator/>
      </w:r>
    </w:p>
  </w:endnote>
  <w:endnote w:type="continuationSeparator" w:id="0">
    <w:p w:rsidR="00200DFA" w:rsidRDefault="00200DFA">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FA" w:rsidRDefault="00200DFA">
      <w:pPr>
        <w:overflowPunct w:val="0"/>
        <w:jc w:val="both"/>
        <w:textAlignment w:val="baseline"/>
      </w:pPr>
      <w:r>
        <w:separator/>
      </w:r>
    </w:p>
  </w:footnote>
  <w:footnote w:type="continuationSeparator" w:id="0">
    <w:p w:rsidR="00200DFA" w:rsidRDefault="00200DFA">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677A32" w:rsidRPr="00677A32">
      <w:rPr>
        <w:noProof/>
      </w:rPr>
      <w:t>9</w:t>
    </w:r>
    <w:r>
      <w:rPr>
        <w:lang w:val="en-GB"/>
      </w:rPr>
      <w:fldChar w:fldCharType="end"/>
    </w:r>
  </w:p>
  <w:p w:rsidR="00DF368B" w:rsidRDefault="00DF368B">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8B" w:rsidRDefault="00DF368B">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467EF"/>
    <w:rsid w:val="000920F4"/>
    <w:rsid w:val="00112E8B"/>
    <w:rsid w:val="00147011"/>
    <w:rsid w:val="001762E0"/>
    <w:rsid w:val="001F01B4"/>
    <w:rsid w:val="00200DFA"/>
    <w:rsid w:val="002907DA"/>
    <w:rsid w:val="002E54C9"/>
    <w:rsid w:val="00337EB8"/>
    <w:rsid w:val="003C57E0"/>
    <w:rsid w:val="003F63B0"/>
    <w:rsid w:val="00433F95"/>
    <w:rsid w:val="00460F34"/>
    <w:rsid w:val="00523649"/>
    <w:rsid w:val="0064417E"/>
    <w:rsid w:val="00655BA4"/>
    <w:rsid w:val="006565A4"/>
    <w:rsid w:val="00677A32"/>
    <w:rsid w:val="0079333C"/>
    <w:rsid w:val="00874DE8"/>
    <w:rsid w:val="008F116D"/>
    <w:rsid w:val="008F119B"/>
    <w:rsid w:val="00A55E3E"/>
    <w:rsid w:val="00AB0CE8"/>
    <w:rsid w:val="00AC12D5"/>
    <w:rsid w:val="00AC653C"/>
    <w:rsid w:val="00AD6A84"/>
    <w:rsid w:val="00B12DA2"/>
    <w:rsid w:val="00BF1F90"/>
    <w:rsid w:val="00BF47AA"/>
    <w:rsid w:val="00C312DA"/>
    <w:rsid w:val="00C652A1"/>
    <w:rsid w:val="00CA5007"/>
    <w:rsid w:val="00D31E1A"/>
    <w:rsid w:val="00DD56C3"/>
    <w:rsid w:val="00DF368B"/>
    <w:rsid w:val="00E80E62"/>
    <w:rsid w:val="00EE7B75"/>
    <w:rsid w:val="00F627AC"/>
    <w:rsid w:val="00F814C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3F63B0"/>
  </w:style>
  <w:style w:type="paragraph" w:styleId="Antrat1">
    <w:name w:val="heading 1"/>
    <w:basedOn w:val="prastasis"/>
    <w:next w:val="prastasis"/>
    <w:link w:val="Antrat1Diagrama"/>
    <w:qFormat/>
    <w:rsid w:val="003F63B0"/>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F63B0"/>
    <w:rPr>
      <w:rFonts w:ascii="Calibri Light" w:hAnsi="Calibri Light"/>
      <w:b/>
      <w:bCs/>
      <w:kern w:val="32"/>
      <w:sz w:val="32"/>
      <w:szCs w:val="32"/>
      <w:lang w:eastAsia="lt-LT"/>
    </w:rPr>
  </w:style>
  <w:style w:type="character" w:styleId="Vietosrezervavimoenklotekstas">
    <w:name w:val="Placeholder Text"/>
    <w:basedOn w:val="Numatytasispastraiposriftas"/>
    <w:rsid w:val="003F63B0"/>
    <w:rPr>
      <w:color w:val="808080"/>
    </w:rPr>
  </w:style>
  <w:style w:type="paragraph" w:styleId="Debesliotekstas">
    <w:name w:val="Balloon Text"/>
    <w:basedOn w:val="prastasis"/>
    <w:link w:val="DebesliotekstasDiagrama"/>
    <w:rsid w:val="003F63B0"/>
    <w:rPr>
      <w:rFonts w:ascii="Tahoma" w:hAnsi="Tahoma" w:cs="Tahoma"/>
      <w:sz w:val="16"/>
      <w:szCs w:val="16"/>
    </w:rPr>
  </w:style>
  <w:style w:type="character" w:customStyle="1" w:styleId="DebesliotekstasDiagrama">
    <w:name w:val="Debesėlio tekstas Diagrama"/>
    <w:basedOn w:val="Numatytasispastraiposriftas"/>
    <w:link w:val="Debesliotekstas"/>
    <w:rsid w:val="003F63B0"/>
    <w:rPr>
      <w:rFonts w:ascii="Tahoma" w:hAnsi="Tahoma" w:cs="Tahoma"/>
      <w:sz w:val="16"/>
      <w:szCs w:val="16"/>
    </w:rPr>
  </w:style>
  <w:style w:type="character" w:styleId="Grietas">
    <w:name w:val="Strong"/>
    <w:qFormat/>
    <w:rsid w:val="003F63B0"/>
    <w:rPr>
      <w:rFonts w:ascii="Times New Roman" w:hAnsi="Times New Roman" w:cs="Times New Roman" w:hint="default"/>
      <w:b/>
      <w:bCs/>
    </w:rPr>
  </w:style>
  <w:style w:type="paragraph" w:styleId="prastasistinklapis">
    <w:name w:val="Normal (Web)"/>
    <w:basedOn w:val="prastasis"/>
    <w:unhideWhenUsed/>
    <w:rsid w:val="003F63B0"/>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3F63B0"/>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3F63B0"/>
    <w:rPr>
      <w:rFonts w:ascii="Calibri" w:eastAsia="Calibri" w:hAnsi="Calibri" w:cstheme="minorBidi"/>
      <w:sz w:val="22"/>
      <w:szCs w:val="22"/>
    </w:rPr>
  </w:style>
  <w:style w:type="paragraph" w:styleId="Komentarotekstas">
    <w:name w:val="annotation text"/>
    <w:basedOn w:val="prastasis"/>
    <w:link w:val="KomentarotekstasDiagrama"/>
    <w:unhideWhenUsed/>
    <w:rsid w:val="003F63B0"/>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3F63B0"/>
    <w:rPr>
      <w:rFonts w:ascii="Calibri" w:eastAsia="Calibri" w:hAnsi="Calibri" w:cstheme="minorBidi"/>
      <w:sz w:val="22"/>
      <w:szCs w:val="22"/>
    </w:rPr>
  </w:style>
  <w:style w:type="paragraph" w:styleId="Antrats">
    <w:name w:val="header"/>
    <w:basedOn w:val="prastasis"/>
    <w:link w:val="AntratsDiagrama"/>
    <w:unhideWhenUsed/>
    <w:rsid w:val="003F63B0"/>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3F63B0"/>
    <w:rPr>
      <w:rFonts w:ascii="Arial" w:hAnsi="Arial" w:cs="Arial"/>
      <w:sz w:val="20"/>
      <w:lang w:eastAsia="lt-LT"/>
    </w:rPr>
  </w:style>
  <w:style w:type="paragraph" w:styleId="Porat">
    <w:name w:val="footer"/>
    <w:basedOn w:val="prastasis"/>
    <w:link w:val="PoratDiagrama"/>
    <w:uiPriority w:val="99"/>
    <w:unhideWhenUsed/>
    <w:rsid w:val="003F63B0"/>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3F63B0"/>
    <w:rPr>
      <w:rFonts w:ascii="Arial" w:hAnsi="Arial" w:cs="Arial"/>
      <w:sz w:val="20"/>
      <w:lang w:eastAsia="lt-LT"/>
    </w:rPr>
  </w:style>
  <w:style w:type="paragraph" w:styleId="Pagrindinistekstas">
    <w:name w:val="Body Text"/>
    <w:basedOn w:val="prastasis"/>
    <w:link w:val="PagrindinistekstasDiagrama"/>
    <w:unhideWhenUsed/>
    <w:rsid w:val="003F63B0"/>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3F63B0"/>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3F63B0"/>
    <w:rPr>
      <w:b/>
      <w:bCs/>
    </w:rPr>
  </w:style>
  <w:style w:type="character" w:customStyle="1" w:styleId="KomentarotemaDiagrama">
    <w:name w:val="Komentaro tema Diagrama"/>
    <w:basedOn w:val="KomentarotekstasDiagrama"/>
    <w:link w:val="Komentarotema"/>
    <w:rsid w:val="003F63B0"/>
    <w:rPr>
      <w:rFonts w:ascii="Calibri" w:eastAsia="Calibri" w:hAnsi="Calibri" w:cstheme="minorBidi"/>
      <w:b/>
      <w:bCs/>
      <w:sz w:val="22"/>
      <w:szCs w:val="22"/>
    </w:rPr>
  </w:style>
  <w:style w:type="paragraph" w:customStyle="1" w:styleId="ListParagraph1">
    <w:name w:val="List Paragraph1"/>
    <w:basedOn w:val="prastasis"/>
    <w:semiHidden/>
    <w:rsid w:val="003F63B0"/>
    <w:pPr>
      <w:ind w:left="720"/>
      <w:contextualSpacing/>
    </w:pPr>
    <w:rPr>
      <w:rFonts w:eastAsia="Calibri"/>
    </w:rPr>
  </w:style>
  <w:style w:type="paragraph" w:customStyle="1" w:styleId="msonormalcxspmiddle">
    <w:name w:val="msonormalcxspmiddle"/>
    <w:basedOn w:val="prastasis"/>
    <w:semiHidden/>
    <w:rsid w:val="003F63B0"/>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3F63B0"/>
    <w:pPr>
      <w:spacing w:after="150"/>
    </w:pPr>
    <w:rPr>
      <w:szCs w:val="24"/>
      <w:lang w:eastAsia="lt-LT"/>
    </w:rPr>
  </w:style>
  <w:style w:type="character" w:styleId="Puslapioinaosnuoroda">
    <w:name w:val="footnote reference"/>
    <w:unhideWhenUsed/>
    <w:rsid w:val="003F63B0"/>
    <w:rPr>
      <w:rFonts w:ascii="Times New Roman" w:hAnsi="Times New Roman" w:cs="Times New Roman" w:hint="default"/>
      <w:vertAlign w:val="superscript"/>
    </w:rPr>
  </w:style>
  <w:style w:type="character" w:styleId="Komentaronuoroda">
    <w:name w:val="annotation reference"/>
    <w:unhideWhenUsed/>
    <w:rsid w:val="003F63B0"/>
    <w:rPr>
      <w:rFonts w:ascii="Times New Roman" w:hAnsi="Times New Roman" w:cs="Times New Roman" w:hint="default"/>
      <w:sz w:val="16"/>
      <w:szCs w:val="16"/>
    </w:rPr>
  </w:style>
  <w:style w:type="character" w:customStyle="1" w:styleId="PlaceholderText1">
    <w:name w:val="Placeholder Text1"/>
    <w:rsid w:val="003F63B0"/>
    <w:rPr>
      <w:color w:val="808080"/>
    </w:rPr>
  </w:style>
  <w:style w:type="character" w:customStyle="1" w:styleId="PuslapioinaostekstasDiagrama1">
    <w:name w:val="Puslapio išnašo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3F63B0"/>
    <w:rPr>
      <w:rFonts w:ascii="Arial" w:eastAsia="Times New Roman" w:hAnsi="Arial" w:cs="Arial" w:hint="default"/>
      <w:b/>
      <w:bCs/>
      <w:sz w:val="20"/>
      <w:szCs w:val="20"/>
      <w:lang w:val="lt-LT" w:eastAsia="lt-LT"/>
    </w:rPr>
  </w:style>
  <w:style w:type="character" w:customStyle="1" w:styleId="BalloonTextChar">
    <w:name w:val="Balloon Text Char"/>
    <w:semiHidden/>
    <w:locked/>
    <w:rsid w:val="003F63B0"/>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3F63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3F63B0"/>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6565A4"/>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 w:id="517735407">
      <w:bodyDiv w:val="1"/>
      <w:marLeft w:val="0"/>
      <w:marRight w:val="0"/>
      <w:marTop w:val="0"/>
      <w:marBottom w:val="0"/>
      <w:divBdr>
        <w:top w:val="none" w:sz="0" w:space="0" w:color="auto"/>
        <w:left w:val="none" w:sz="0" w:space="0" w:color="auto"/>
        <w:bottom w:val="none" w:sz="0" w:space="0" w:color="auto"/>
        <w:right w:val="none" w:sz="0" w:space="0" w:color="auto"/>
      </w:divBdr>
    </w:div>
    <w:div w:id="623003449">
      <w:bodyDiv w:val="1"/>
      <w:marLeft w:val="0"/>
      <w:marRight w:val="0"/>
      <w:marTop w:val="0"/>
      <w:marBottom w:val="0"/>
      <w:divBdr>
        <w:top w:val="none" w:sz="0" w:space="0" w:color="auto"/>
        <w:left w:val="none" w:sz="0" w:space="0" w:color="auto"/>
        <w:bottom w:val="none" w:sz="0" w:space="0" w:color="auto"/>
        <w:right w:val="none" w:sz="0" w:space="0" w:color="auto"/>
      </w:divBdr>
    </w:div>
    <w:div w:id="1119643286">
      <w:bodyDiv w:val="1"/>
      <w:marLeft w:val="0"/>
      <w:marRight w:val="0"/>
      <w:marTop w:val="0"/>
      <w:marBottom w:val="0"/>
      <w:divBdr>
        <w:top w:val="none" w:sz="0" w:space="0" w:color="auto"/>
        <w:left w:val="none" w:sz="0" w:space="0" w:color="auto"/>
        <w:bottom w:val="none" w:sz="0" w:space="0" w:color="auto"/>
        <w:right w:val="none" w:sz="0" w:space="0" w:color="auto"/>
      </w:divBdr>
    </w:div>
    <w:div w:id="1229609098">
      <w:bodyDiv w:val="1"/>
      <w:marLeft w:val="0"/>
      <w:marRight w:val="0"/>
      <w:marTop w:val="0"/>
      <w:marBottom w:val="0"/>
      <w:divBdr>
        <w:top w:val="none" w:sz="0" w:space="0" w:color="auto"/>
        <w:left w:val="none" w:sz="0" w:space="0" w:color="auto"/>
        <w:bottom w:val="none" w:sz="0" w:space="0" w:color="auto"/>
        <w:right w:val="none" w:sz="0" w:space="0" w:color="auto"/>
      </w:divBdr>
    </w:div>
    <w:div w:id="1385981928">
      <w:bodyDiv w:val="1"/>
      <w:marLeft w:val="0"/>
      <w:marRight w:val="0"/>
      <w:marTop w:val="0"/>
      <w:marBottom w:val="0"/>
      <w:divBdr>
        <w:top w:val="none" w:sz="0" w:space="0" w:color="auto"/>
        <w:left w:val="none" w:sz="0" w:space="0" w:color="auto"/>
        <w:bottom w:val="none" w:sz="0" w:space="0" w:color="auto"/>
        <w:right w:val="none" w:sz="0" w:space="0" w:color="auto"/>
      </w:divBdr>
    </w:div>
    <w:div w:id="19698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27153</Words>
  <Characters>15478</Characters>
  <Application>Microsoft Office Word</Application>
  <DocSecurity>0</DocSecurity>
  <Lines>128</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42546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2020-12-13T19:23:00Z</dcterms:created>
  <dcterms:modified xsi:type="dcterms:W3CDTF">2020-12-17T15:20:00Z</dcterms:modified>
</cp:coreProperties>
</file>