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2F206C" w:rsidRDefault="005359CB" w:rsidP="005359CB">
      <w:pPr>
        <w:tabs>
          <w:tab w:val="left" w:pos="5670"/>
          <w:tab w:val="left" w:pos="6237"/>
          <w:tab w:val="left" w:pos="6521"/>
        </w:tabs>
        <w:ind w:left="12"/>
      </w:pPr>
      <w:r w:rsidRPr="00F24503">
        <w:t xml:space="preserve">                                                                                                                                                                                 201</w:t>
      </w:r>
      <w:r w:rsidR="001E48BE">
        <w:t>9</w:t>
      </w:r>
      <w:r w:rsidRPr="00F24503">
        <w:t xml:space="preserve"> m. </w:t>
      </w:r>
      <w:r w:rsidR="001E48BE">
        <w:t>gruodžio</w:t>
      </w:r>
      <w:r w:rsidR="002F206C" w:rsidRPr="002F206C">
        <w:t xml:space="preserve"> </w:t>
      </w:r>
      <w:r w:rsidR="00654973">
        <w:t xml:space="preserve">4 </w:t>
      </w:r>
      <w:r w:rsidRPr="002F206C">
        <w:t xml:space="preserve">d. valdybos </w:t>
      </w:r>
    </w:p>
    <w:p w:rsidR="005359CB" w:rsidRPr="002F206C" w:rsidRDefault="005359CB" w:rsidP="005359CB">
      <w:pPr>
        <w:tabs>
          <w:tab w:val="left" w:pos="5670"/>
          <w:tab w:val="left" w:pos="6237"/>
          <w:tab w:val="left" w:pos="6521"/>
        </w:tabs>
        <w:ind w:left="12"/>
      </w:pPr>
      <w:r w:rsidRPr="002F206C">
        <w:t xml:space="preserve">                                                                                                                                                                                 rašytinio sprendimo priėmimo </w:t>
      </w:r>
    </w:p>
    <w:p w:rsidR="005359CB" w:rsidRPr="005C06B5" w:rsidRDefault="005359CB" w:rsidP="005359CB">
      <w:pPr>
        <w:tabs>
          <w:tab w:val="left" w:pos="5245"/>
        </w:tabs>
      </w:pPr>
      <w:r w:rsidRPr="002F206C">
        <w:t xml:space="preserve">                                                                                                                                                                                 procedūros protokolu  Nr.</w:t>
      </w:r>
      <w:r w:rsidR="001E48BE">
        <w:t>36</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1E48BE">
        <w:rPr>
          <w:sz w:val="24"/>
          <w:szCs w:val="24"/>
          <w:lang w:val="lt-LT"/>
        </w:rPr>
        <w:t>18</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894EB7" w:rsidRDefault="001E48BE" w:rsidP="00735D59">
            <w:pPr>
              <w:jc w:val="both"/>
              <w:rPr>
                <w:sz w:val="22"/>
                <w:szCs w:val="22"/>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Pr>
                <w:sz w:val="22"/>
                <w:szCs w:val="22"/>
              </w:rPr>
              <w:t>Lietuvos Respublikos žemės ūkio ministro 2019 m. gegužės 20 d. įsakymo Nr. 3D-305 redakcija</w:t>
            </w:r>
            <w:r w:rsidRPr="009B5B1D">
              <w:rPr>
                <w:sz w:val="22"/>
                <w:szCs w:val="22"/>
              </w:rPr>
              <w:t>)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735D59">
            <w:pPr>
              <w:jc w:val="both"/>
              <w:rPr>
                <w:sz w:val="22"/>
                <w:szCs w:val="22"/>
              </w:rPr>
            </w:pPr>
            <w:r w:rsidRPr="00A120FC">
              <w:rPr>
                <w:sz w:val="22"/>
                <w:szCs w:val="22"/>
              </w:rPr>
              <w:t xml:space="preserve">VPS priemonės </w:t>
            </w:r>
            <w:r w:rsidR="001E48BE" w:rsidRPr="00A03695">
              <w:rPr>
                <w:rFonts w:eastAsia="TimesNewRoman"/>
                <w:lang w:eastAsia="en-US"/>
              </w:rPr>
              <w:t>VPS priemonė „Pagrindinės paslaugos ir kaimų atnaujinimas kaimo vietovėse“ (kodas LEADER-19.2-7) veiklos sričiai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735D59" w:rsidP="00736A88">
            <w:pPr>
              <w:jc w:val="center"/>
              <w:rPr>
                <w:sz w:val="22"/>
                <w:szCs w:val="22"/>
              </w:rPr>
            </w:pPr>
            <w:r>
              <w:rPr>
                <w:sz w:val="22"/>
                <w:szCs w:val="22"/>
              </w:rPr>
              <w:t>1</w:t>
            </w:r>
          </w:p>
        </w:tc>
        <w:tc>
          <w:tcPr>
            <w:tcW w:w="404" w:type="dxa"/>
            <w:shd w:val="clear" w:color="auto" w:fill="auto"/>
            <w:vAlign w:val="center"/>
          </w:tcPr>
          <w:p w:rsidR="00BA472C" w:rsidRPr="00A120FC" w:rsidRDefault="001E48BE" w:rsidP="00736A88">
            <w:pPr>
              <w:jc w:val="center"/>
              <w:rPr>
                <w:sz w:val="22"/>
                <w:szCs w:val="22"/>
              </w:rPr>
            </w:pPr>
            <w:r>
              <w:rPr>
                <w:sz w:val="22"/>
                <w:szCs w:val="22"/>
              </w:rPr>
              <w:t>9</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1E48BE" w:rsidP="00736A88">
            <w:pPr>
              <w:jc w:val="center"/>
              <w:rPr>
                <w:sz w:val="22"/>
                <w:szCs w:val="22"/>
              </w:rPr>
            </w:pPr>
            <w:r>
              <w:rPr>
                <w:sz w:val="22"/>
                <w:szCs w:val="22"/>
              </w:rPr>
              <w:t>1</w:t>
            </w:r>
          </w:p>
        </w:tc>
        <w:tc>
          <w:tcPr>
            <w:tcW w:w="404" w:type="dxa"/>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1E48BE" w:rsidP="00736A88">
            <w:pPr>
              <w:jc w:val="center"/>
              <w:rPr>
                <w:sz w:val="22"/>
                <w:szCs w:val="22"/>
              </w:rPr>
            </w:pPr>
            <w:r>
              <w:rPr>
                <w:sz w:val="22"/>
                <w:szCs w:val="22"/>
              </w:rPr>
              <w:t>0</w:t>
            </w:r>
          </w:p>
        </w:tc>
        <w:tc>
          <w:tcPr>
            <w:tcW w:w="971" w:type="dxa"/>
            <w:shd w:val="clear" w:color="auto" w:fill="auto"/>
            <w:vAlign w:val="center"/>
          </w:tcPr>
          <w:p w:rsidR="00BA472C" w:rsidRPr="00A120FC" w:rsidRDefault="001E48BE" w:rsidP="00736A88">
            <w:pPr>
              <w:jc w:val="center"/>
              <w:rPr>
                <w:sz w:val="22"/>
                <w:szCs w:val="22"/>
              </w:rPr>
            </w:pPr>
            <w:r>
              <w:rPr>
                <w:sz w:val="22"/>
                <w:szCs w:val="22"/>
              </w:rPr>
              <w:t>6</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1E48BE" w:rsidP="00736A88">
            <w:pPr>
              <w:jc w:val="center"/>
              <w:rPr>
                <w:sz w:val="22"/>
                <w:szCs w:val="22"/>
              </w:rPr>
            </w:pPr>
            <w:r>
              <w:rPr>
                <w:sz w:val="22"/>
                <w:szCs w:val="22"/>
              </w:rPr>
              <w:t>0</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shd w:val="clear" w:color="auto" w:fill="auto"/>
            <w:vAlign w:val="center"/>
          </w:tcPr>
          <w:p w:rsidR="00BA472C" w:rsidRPr="00A120FC" w:rsidRDefault="001E48BE" w:rsidP="00736A88">
            <w:pPr>
              <w:jc w:val="center"/>
              <w:rPr>
                <w:sz w:val="22"/>
                <w:szCs w:val="22"/>
              </w:rPr>
            </w:pPr>
            <w:r>
              <w:rPr>
                <w:sz w:val="22"/>
                <w:szCs w:val="22"/>
              </w:rPr>
              <w:t>1</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1E48BE" w:rsidP="00736A88">
            <w:pPr>
              <w:jc w:val="center"/>
              <w:rPr>
                <w:sz w:val="22"/>
                <w:szCs w:val="22"/>
              </w:rPr>
            </w:pPr>
            <w:r>
              <w:rPr>
                <w:sz w:val="22"/>
                <w:szCs w:val="22"/>
              </w:rPr>
              <w:t>1</w:t>
            </w:r>
          </w:p>
        </w:tc>
        <w:tc>
          <w:tcPr>
            <w:tcW w:w="971" w:type="dxa"/>
            <w:shd w:val="clear" w:color="auto" w:fill="auto"/>
            <w:vAlign w:val="center"/>
          </w:tcPr>
          <w:p w:rsidR="00BA472C" w:rsidRPr="00A120FC" w:rsidRDefault="005E14D1" w:rsidP="00736A88">
            <w:pPr>
              <w:jc w:val="center"/>
              <w:rPr>
                <w:sz w:val="22"/>
                <w:szCs w:val="22"/>
              </w:rPr>
            </w:pPr>
            <w:r>
              <w:rPr>
                <w:sz w:val="22"/>
                <w:szCs w:val="22"/>
              </w:rPr>
              <w:t>0</w:t>
            </w:r>
          </w:p>
        </w:tc>
      </w:tr>
      <w:tr w:rsidR="00BA472C" w:rsidRPr="00A120FC" w:rsidTr="00FB19FD">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894EB7" w:rsidRDefault="00735D59" w:rsidP="00736A88">
            <w:pPr>
              <w:jc w:val="center"/>
              <w:rPr>
                <w:sz w:val="22"/>
                <w:szCs w:val="22"/>
              </w:rPr>
            </w:pPr>
            <w:r>
              <w:rPr>
                <w:sz w:val="22"/>
                <w:szCs w:val="22"/>
              </w:rPr>
              <w:t>2</w:t>
            </w:r>
          </w:p>
        </w:tc>
        <w:tc>
          <w:tcPr>
            <w:tcW w:w="404" w:type="dxa"/>
            <w:vMerge w:val="restart"/>
            <w:shd w:val="clear" w:color="auto" w:fill="auto"/>
            <w:vAlign w:val="center"/>
          </w:tcPr>
          <w:p w:rsidR="00BA472C" w:rsidRPr="00540659" w:rsidRDefault="00735D59"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735D59" w:rsidP="00736A88">
            <w:pPr>
              <w:jc w:val="center"/>
              <w:rPr>
                <w:sz w:val="22"/>
                <w:szCs w:val="22"/>
              </w:rPr>
            </w:pPr>
            <w:r>
              <w:rPr>
                <w:sz w:val="22"/>
                <w:szCs w:val="22"/>
              </w:rPr>
              <w:t>1</w:t>
            </w:r>
          </w:p>
        </w:tc>
        <w:tc>
          <w:tcPr>
            <w:tcW w:w="404" w:type="dxa"/>
            <w:vMerge w:val="restart"/>
            <w:shd w:val="clear" w:color="auto" w:fill="auto"/>
            <w:vAlign w:val="center"/>
          </w:tcPr>
          <w:p w:rsidR="00BA472C" w:rsidRPr="00A120FC" w:rsidRDefault="001E48BE" w:rsidP="00736A88">
            <w:pPr>
              <w:jc w:val="center"/>
              <w:rPr>
                <w:sz w:val="22"/>
                <w:szCs w:val="22"/>
              </w:rPr>
            </w:pPr>
            <w:r>
              <w:rPr>
                <w:sz w:val="22"/>
                <w:szCs w:val="22"/>
              </w:rPr>
              <w:t>9</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1E48BE" w:rsidP="00736A88">
            <w:pPr>
              <w:jc w:val="center"/>
              <w:rPr>
                <w:sz w:val="22"/>
                <w:szCs w:val="22"/>
              </w:rPr>
            </w:pPr>
            <w:r>
              <w:rPr>
                <w:sz w:val="22"/>
                <w:szCs w:val="22"/>
              </w:rPr>
              <w:t>1</w:t>
            </w:r>
          </w:p>
        </w:tc>
        <w:tc>
          <w:tcPr>
            <w:tcW w:w="404" w:type="dxa"/>
            <w:vMerge w:val="restart"/>
            <w:shd w:val="clear" w:color="auto" w:fill="auto"/>
            <w:vAlign w:val="center"/>
          </w:tcPr>
          <w:p w:rsidR="00BA472C" w:rsidRPr="00A120FC" w:rsidRDefault="001E48BE" w:rsidP="00736A88">
            <w:pPr>
              <w:jc w:val="center"/>
              <w:rPr>
                <w:sz w:val="22"/>
                <w:szCs w:val="22"/>
              </w:rPr>
            </w:pPr>
            <w:r>
              <w:rPr>
                <w:sz w:val="22"/>
                <w:szCs w:val="22"/>
              </w:rPr>
              <w:t>2</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1E48BE"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1E48BE" w:rsidP="00736A88">
            <w:pPr>
              <w:jc w:val="center"/>
              <w:rPr>
                <w:sz w:val="22"/>
                <w:szCs w:val="22"/>
              </w:rPr>
            </w:pPr>
            <w:r>
              <w:rPr>
                <w:sz w:val="22"/>
                <w:szCs w:val="22"/>
              </w:rPr>
              <w:t>4</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B19FD">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1E48BE">
            <w:pPr>
              <w:jc w:val="both"/>
              <w:rPr>
                <w:sz w:val="22"/>
                <w:szCs w:val="22"/>
              </w:rPr>
            </w:pPr>
            <w:r w:rsidRPr="00735D59">
              <w:rPr>
                <w:sz w:val="22"/>
                <w:szCs w:val="22"/>
              </w:rPr>
              <w:t xml:space="preserve">Alytaus rajono vietos veiklos grupės valdybos rašytinio sprendimo priėmimo  </w:t>
            </w:r>
            <w:r w:rsidRPr="002F206C">
              <w:rPr>
                <w:sz w:val="22"/>
                <w:szCs w:val="22"/>
              </w:rPr>
              <w:t xml:space="preserve">protokolu </w:t>
            </w:r>
            <w:r w:rsidR="00732D13" w:rsidRPr="002F206C">
              <w:rPr>
                <w:sz w:val="22"/>
                <w:szCs w:val="22"/>
              </w:rPr>
              <w:t xml:space="preserve">Nr. </w:t>
            </w:r>
            <w:r w:rsidR="001E48BE">
              <w:rPr>
                <w:sz w:val="22"/>
                <w:szCs w:val="22"/>
              </w:rPr>
              <w:t>36</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735D59">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viešų pastatų ir viešų erdvių (išskyrus sporto infrastruktūros viešas erdves),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CA59C2" w:rsidP="00CA59C2">
            <w:pPr>
              <w:jc w:val="both"/>
              <w:rPr>
                <w:i/>
                <w:sz w:val="22"/>
                <w:szCs w:val="22"/>
              </w:rPr>
            </w:pPr>
            <w:r w:rsidRPr="00CA59C2">
              <w:rPr>
                <w:sz w:val="22"/>
                <w:szCs w:val="22"/>
              </w:rPr>
              <w:t>Galimi partneriai:</w:t>
            </w:r>
            <w:r w:rsidRPr="00CA59C2">
              <w:rPr>
                <w:i/>
                <w:sz w:val="22"/>
                <w:szCs w:val="22"/>
              </w:rPr>
              <w:t xml:space="preserve"> </w:t>
            </w:r>
            <w:r w:rsidRPr="00CA59C2">
              <w:rPr>
                <w:sz w:val="22"/>
                <w:szCs w:val="22"/>
              </w:rPr>
              <w:t xml:space="preserve">VVG teritorijoje registruoti ir veiklą vykdantys pelno nesiekiantys juridiniai </w:t>
            </w:r>
            <w:r w:rsidRPr="00CA59C2">
              <w:rPr>
                <w:sz w:val="22"/>
                <w:szCs w:val="22"/>
              </w:rPr>
              <w:lastRenderedPageBreak/>
              <w:t>asmenys, įregistruoti pagal LR asociacijų, viešųjų įstaigų, labdaros ir paramos fondų įstatymus (išskyrus VVG), VVG teritorijoje veikiančios savivaldybės ir jų įstaigos</w:t>
            </w:r>
            <w:r>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lastRenderedPageBreak/>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1E48BE" w:rsidP="00540659">
            <w:pPr>
              <w:jc w:val="both"/>
              <w:rPr>
                <w:b/>
                <w:i/>
                <w:sz w:val="22"/>
                <w:szCs w:val="22"/>
              </w:rPr>
            </w:pPr>
            <w:r w:rsidRPr="00503B4A">
              <w:t>13</w:t>
            </w:r>
            <w:r>
              <w:t>3</w:t>
            </w:r>
            <w:r w:rsidRPr="00503B4A">
              <w:t xml:space="preserve"> 42</w:t>
            </w:r>
            <w:r>
              <w:t>1,34</w:t>
            </w:r>
            <w:r w:rsidRPr="00503B4A">
              <w:t xml:space="preserve"> </w:t>
            </w:r>
            <w:proofErr w:type="spellStart"/>
            <w:r w:rsidR="00CA59C2" w:rsidRPr="00CA59C2">
              <w:rPr>
                <w:sz w:val="22"/>
              </w:rPr>
              <w:t>Eur</w:t>
            </w:r>
            <w:proofErr w:type="spellEnd"/>
            <w:r w:rsidR="00CA59C2" w:rsidRPr="00CA59C2">
              <w:rPr>
                <w:sz w:val="22"/>
              </w:rPr>
              <w:t xml:space="preserve"> lėšų.</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CA59C2" w:rsidP="001E48BE">
            <w:pPr>
              <w:jc w:val="both"/>
              <w:rPr>
                <w:b/>
                <w:i/>
                <w:sz w:val="22"/>
                <w:szCs w:val="22"/>
              </w:rPr>
            </w:pPr>
            <w:r w:rsidRPr="00CA59C2">
              <w:rPr>
                <w:sz w:val="22"/>
                <w:u w:val="single"/>
              </w:rPr>
              <w:t>6</w:t>
            </w:r>
            <w:r w:rsidR="001E48BE">
              <w:rPr>
                <w:sz w:val="22"/>
                <w:u w:val="single"/>
              </w:rPr>
              <w:t>6</w:t>
            </w:r>
            <w:r w:rsidRPr="00CA59C2">
              <w:rPr>
                <w:sz w:val="22"/>
                <w:u w:val="single"/>
              </w:rPr>
              <w:t xml:space="preserve"> </w:t>
            </w:r>
            <w:r w:rsidR="001E48BE">
              <w:rPr>
                <w:sz w:val="22"/>
                <w:u w:val="single"/>
              </w:rPr>
              <w:t>710</w:t>
            </w:r>
            <w:r w:rsidRPr="00CA59C2">
              <w:rPr>
                <w:sz w:val="22"/>
                <w:u w:val="single"/>
              </w:rPr>
              <w:t>,</w:t>
            </w:r>
            <w:r w:rsidR="001E48BE">
              <w:rPr>
                <w:sz w:val="22"/>
                <w:u w:val="single"/>
              </w:rPr>
              <w:t>67</w:t>
            </w:r>
            <w:r w:rsidRPr="00CA59C2">
              <w:rPr>
                <w:sz w:val="22"/>
              </w:rPr>
              <w:t xml:space="preserve"> </w:t>
            </w:r>
            <w:proofErr w:type="spellStart"/>
            <w:r w:rsidRPr="00CA59C2">
              <w:rPr>
                <w:sz w:val="22"/>
              </w:rPr>
              <w:t>Eur</w:t>
            </w:r>
            <w:proofErr w:type="spellEnd"/>
            <w:r w:rsidRPr="00CA59C2">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„Vietos projekto atitiktis vietos projektų atrankos kriterijams“  pateiktą informaciją  bei  prie   vietos </w:t>
            </w:r>
            <w:r w:rsidRPr="00F209AA">
              <w:rPr>
                <w:sz w:val="22"/>
              </w:rPr>
              <w:lastRenderedPageBreak/>
              <w:t>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1E48BE" w:rsidP="00C95BE1">
            <w:pPr>
              <w:jc w:val="both"/>
              <w:rPr>
                <w:b/>
                <w:sz w:val="22"/>
                <w:szCs w:val="22"/>
              </w:rPr>
            </w:pPr>
            <w:r w:rsidRPr="00F209AA">
              <w:rPr>
                <w:b/>
                <w:sz w:val="22"/>
              </w:rPr>
              <w:t>Projekto poreikis suderintas su teritorijos, kurioje teikiamas projektas, nevyriausybinės organizacijomis, verslo bei vietos valdžios atstovais.</w:t>
            </w:r>
            <w:r w:rsidRPr="00F209AA">
              <w:rPr>
                <w:sz w:val="22"/>
              </w:rPr>
              <w:t xml:space="preserve"> Šis atrankos </w:t>
            </w:r>
            <w:r w:rsidRPr="00F209AA">
              <w:rPr>
                <w:sz w:val="22"/>
              </w:rPr>
              <w:lastRenderedPageBreak/>
              <w:t>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lastRenderedPageBreak/>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vietos projekto paraiškos 4 lentelėje „Vietos projekto atitiktis vietos projektų atrankos kriterijams“ pagrindimą ir (arba) remiantis kartu su paraiška pateiktais dokumentais:</w:t>
            </w:r>
          </w:p>
          <w:p w:rsidR="001E48BE" w:rsidRPr="00F209AA" w:rsidRDefault="001E48BE" w:rsidP="00F209AA">
            <w:pPr>
              <w:jc w:val="center"/>
              <w:rPr>
                <w:sz w:val="22"/>
              </w:rPr>
            </w:pPr>
            <w:r w:rsidRPr="00F209AA">
              <w:rPr>
                <w:sz w:val="22"/>
              </w:rPr>
              <w:lastRenderedPageBreak/>
              <w:t>- (Nevyriausybinių organizacijų pritarimas;</w:t>
            </w:r>
          </w:p>
          <w:p w:rsidR="001E48BE" w:rsidRPr="00F209AA" w:rsidRDefault="001E48BE" w:rsidP="00F209AA">
            <w:pPr>
              <w:jc w:val="center"/>
              <w:rPr>
                <w:sz w:val="22"/>
              </w:rPr>
            </w:pPr>
            <w:r w:rsidRPr="00F209AA">
              <w:rPr>
                <w:sz w:val="22"/>
              </w:rPr>
              <w:t>– kaimo vietovėje (seniūnija) veikiančios bendruomenės pritarimas</w:t>
            </w:r>
            <w:r w:rsidR="008B2603">
              <w:rPr>
                <w:sz w:val="22"/>
              </w:rPr>
              <w:t xml:space="preserve"> (protokolas)</w:t>
            </w:r>
            <w:r w:rsidRPr="00F209AA">
              <w:rPr>
                <w:sz w:val="22"/>
              </w:rPr>
              <w:t>;</w:t>
            </w:r>
          </w:p>
          <w:p w:rsidR="001E48BE" w:rsidRPr="00F209AA" w:rsidRDefault="001E48BE" w:rsidP="00F209AA">
            <w:pPr>
              <w:jc w:val="center"/>
              <w:rPr>
                <w:sz w:val="22"/>
              </w:rPr>
            </w:pPr>
            <w:r w:rsidRPr="00F209AA">
              <w:rPr>
                <w:sz w:val="22"/>
              </w:rPr>
              <w:t xml:space="preserve">Verslo pritarimas – pritarimas nors vieno verslo atstovo, veikiančio teikiamo </w:t>
            </w:r>
            <w:r w:rsidR="008B2603">
              <w:rPr>
                <w:sz w:val="22"/>
              </w:rPr>
              <w:t xml:space="preserve"> vietos </w:t>
            </w:r>
            <w:r w:rsidRPr="00F209AA">
              <w:rPr>
                <w:sz w:val="22"/>
              </w:rPr>
              <w:t>projekto vykdymo teritorijoje;                                                                             - Valdžios pritarimas –  savivaldybės administracijos pritarimo projektui  raštas.</w:t>
            </w:r>
          </w:p>
          <w:p w:rsidR="001E48BE" w:rsidRPr="00F209AA" w:rsidRDefault="001E48BE" w:rsidP="00F209AA">
            <w:pPr>
              <w:jc w:val="center"/>
              <w:rPr>
                <w:b/>
                <w:sz w:val="22"/>
                <w:szCs w:val="22"/>
              </w:rPr>
            </w:pPr>
            <w:r w:rsidRPr="00F209AA">
              <w:rPr>
                <w:sz w:val="22"/>
              </w:rPr>
              <w:t>Atitiktis tikrinama tik paraiškos teikimo metu.</w:t>
            </w: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3.1.</w:t>
            </w:r>
          </w:p>
        </w:tc>
        <w:tc>
          <w:tcPr>
            <w:tcW w:w="3873" w:type="dxa"/>
            <w:shd w:val="clear" w:color="auto" w:fill="auto"/>
          </w:tcPr>
          <w:p w:rsidR="001E48BE" w:rsidRPr="00F209AA" w:rsidRDefault="001E48BE" w:rsidP="00C95BE1">
            <w:pPr>
              <w:jc w:val="both"/>
              <w:rPr>
                <w:sz w:val="22"/>
                <w:szCs w:val="22"/>
              </w:rPr>
            </w:pPr>
            <w:r w:rsidRPr="00F209AA">
              <w:rPr>
                <w:i/>
                <w:sz w:val="22"/>
              </w:rPr>
              <w:t xml:space="preserve">Projekto poreikis suderintas su teritorijos, kurioje teikiamas projektas, nevyriausybine (- </w:t>
            </w:r>
            <w:proofErr w:type="spellStart"/>
            <w:r w:rsidRPr="00F209AA">
              <w:rPr>
                <w:i/>
                <w:sz w:val="22"/>
              </w:rPr>
              <w:t>ėmis</w:t>
            </w:r>
            <w:proofErr w:type="spellEnd"/>
            <w:r w:rsidRPr="00F209AA">
              <w:rPr>
                <w:i/>
                <w:sz w:val="22"/>
              </w:rPr>
              <w:t xml:space="preserve">)  organizacija (-jomis), verslo subjektu (- </w:t>
            </w:r>
            <w:proofErr w:type="spellStart"/>
            <w:r w:rsidRPr="00F209AA">
              <w:rPr>
                <w:i/>
                <w:sz w:val="22"/>
              </w:rPr>
              <w:t>ais</w:t>
            </w:r>
            <w:proofErr w:type="spellEnd"/>
            <w:r w:rsidRPr="00F209AA">
              <w:rPr>
                <w:i/>
                <w:sz w:val="22"/>
              </w:rPr>
              <w:t>) ir valdžios atstovais.</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3.2.</w:t>
            </w:r>
          </w:p>
        </w:tc>
        <w:tc>
          <w:tcPr>
            <w:tcW w:w="3873" w:type="dxa"/>
            <w:shd w:val="clear" w:color="auto" w:fill="auto"/>
          </w:tcPr>
          <w:p w:rsidR="001E48BE" w:rsidRPr="00F209AA" w:rsidRDefault="001E48BE" w:rsidP="00C95BE1">
            <w:pPr>
              <w:jc w:val="both"/>
              <w:rPr>
                <w:sz w:val="22"/>
                <w:szCs w:val="22"/>
              </w:rPr>
            </w:pPr>
            <w:r w:rsidRPr="00F209AA">
              <w:rPr>
                <w:i/>
                <w:sz w:val="22"/>
              </w:rPr>
              <w:t xml:space="preserve">Projekto poreikis suderintas su teritorijos, kurioje teikiamas projektas, nevyriausybine (- </w:t>
            </w:r>
            <w:proofErr w:type="spellStart"/>
            <w:r w:rsidRPr="00F209AA">
              <w:rPr>
                <w:i/>
                <w:sz w:val="22"/>
              </w:rPr>
              <w:t>ėmis</w:t>
            </w:r>
            <w:proofErr w:type="spellEnd"/>
            <w:r w:rsidRPr="00F209AA">
              <w:rPr>
                <w:i/>
                <w:sz w:val="22"/>
              </w:rPr>
              <w:t xml:space="preserve">)  organizacija (-jomis) ir su verslo subjektu (- </w:t>
            </w:r>
            <w:proofErr w:type="spellStart"/>
            <w:r w:rsidRPr="00F209AA">
              <w:rPr>
                <w:i/>
                <w:sz w:val="22"/>
              </w:rPr>
              <w:t>ais</w:t>
            </w:r>
            <w:proofErr w:type="spellEnd"/>
            <w:r w:rsidRPr="00F209AA">
              <w:rPr>
                <w:i/>
                <w:sz w:val="22"/>
              </w:rPr>
              <w:t>).</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Pr>
                <w:sz w:val="22"/>
                <w:szCs w:val="22"/>
              </w:rPr>
              <w:t>3.3.</w:t>
            </w:r>
          </w:p>
        </w:tc>
        <w:tc>
          <w:tcPr>
            <w:tcW w:w="3873" w:type="dxa"/>
            <w:shd w:val="clear" w:color="auto" w:fill="auto"/>
          </w:tcPr>
          <w:p w:rsidR="001E48BE" w:rsidRPr="00F209AA" w:rsidRDefault="001E48BE" w:rsidP="00C95BE1">
            <w:pPr>
              <w:jc w:val="both"/>
              <w:rPr>
                <w:sz w:val="22"/>
                <w:szCs w:val="22"/>
              </w:rPr>
            </w:pPr>
            <w:r w:rsidRPr="00F209AA">
              <w:rPr>
                <w:i/>
                <w:sz w:val="22"/>
              </w:rPr>
              <w:t xml:space="preserve">Projekto poreikis suderintas su teritorijos, kurioje teikiamas projektas, nevyriausybine (- </w:t>
            </w:r>
            <w:proofErr w:type="spellStart"/>
            <w:r w:rsidRPr="00F209AA">
              <w:rPr>
                <w:i/>
                <w:sz w:val="22"/>
              </w:rPr>
              <w:t>ėmis</w:t>
            </w:r>
            <w:proofErr w:type="spellEnd"/>
            <w:r w:rsidRPr="00F209AA">
              <w:rPr>
                <w:i/>
                <w:sz w:val="22"/>
              </w:rPr>
              <w:t xml:space="preserve">)  organizacija (-jomis). </w:t>
            </w:r>
          </w:p>
        </w:tc>
        <w:tc>
          <w:tcPr>
            <w:tcW w:w="1635" w:type="dxa"/>
            <w:shd w:val="clear" w:color="auto" w:fill="auto"/>
            <w:vAlign w:val="center"/>
          </w:tcPr>
          <w:p w:rsidR="001E48BE" w:rsidRPr="00F209AA" w:rsidRDefault="007812FF" w:rsidP="007812FF">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pareiškėjui ES  paramos projektus.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lastRenderedPageBreak/>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F209AA">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36 mėn. nuo vietos projekto vykdymo sutarties sudarymo dienos. Visos vietos projektų įgyvendinimo išlaidos pagal KPP priemonės</w:t>
            </w:r>
            <w:r w:rsidRPr="005C06B5">
              <w:rPr>
                <w:rFonts w:eastAsia="Calibri"/>
              </w:rPr>
              <w:t xml:space="preserve"> </w:t>
            </w:r>
            <w:r w:rsidRPr="005C06B5">
              <w:t>„LEADER“ veiklos sritį „Parama vietos projektams įgyvendinti pagal VPS“ (kodas 19.2) turi būti patirtos ir pagrįstos išlaidų pagrindimo bei išlaidų apmokėjimo įrodymo dokumentais ne vėliau kaip iki 2023 m. liepos 1 d</w:t>
            </w:r>
            <w:r w:rsidRPr="005C06B5">
              <w:rPr>
                <w:rFonts w:eastAsia="Calibri"/>
                <w:color w:val="000000"/>
              </w:rPr>
              <w:t>. Visais atvejais vietos projektų įgyvendinimo išlaidos turi būti patirtos ne vėliau kaip 1 (vienas) mėnuo iki konkrečios VPS įgyvendinimo pabaigos.</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B21F01">
            <w:pPr>
              <w:tabs>
                <w:tab w:val="left" w:pos="993"/>
                <w:tab w:val="left" w:pos="1134"/>
              </w:tabs>
              <w:suppressAutoHyphens/>
              <w:jc w:val="both"/>
              <w:rPr>
                <w:b/>
              </w:rPr>
            </w:pPr>
            <w:r>
              <w:rPr>
                <w:b/>
              </w:rPr>
              <w:t>P</w:t>
            </w:r>
            <w:r w:rsidRPr="00B21F01">
              <w:rPr>
                <w:b/>
              </w:rPr>
              <w:t>rojekte numatytai veiklai vykdyti skirto nekilnojamojo turto statybos ir (arba) gerinimo, įskaitant teritorijų tvarkymą,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w:t>
            </w:r>
            <w:r w:rsidRPr="002B15FE">
              <w:rPr>
                <w:rFonts w:eastAsia="Calibri"/>
                <w:sz w:val="22"/>
                <w:szCs w:val="22"/>
              </w:rPr>
              <w:lastRenderedPageBreak/>
              <w:t xml:space="preserve">(Europos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lastRenderedPageBreak/>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aujų įrenginių ir (arba) įrangos, skirtų projekto 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w:t>
            </w:r>
            <w:r w:rsidRPr="00A120FC">
              <w:rPr>
                <w:sz w:val="22"/>
                <w:szCs w:val="22"/>
              </w:rPr>
              <w:lastRenderedPageBreak/>
              <w:t xml:space="preserve">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lastRenderedPageBreak/>
              <w:t xml:space="preserve">Visos tinkamos finansuoti išlaidos turi būti tiesiogiai susijusios su VPS priemonės turiniu ir būtinos VPS priemonei įgyvendinti. </w:t>
            </w:r>
          </w:p>
          <w:p w:rsidR="009973A5" w:rsidRPr="009973A5" w:rsidRDefault="009973A5" w:rsidP="001C7D3E">
            <w:pPr>
              <w:jc w:val="both"/>
              <w:rPr>
                <w:rFonts w:eastAsia="Calibri"/>
                <w:b/>
                <w:sz w:val="22"/>
              </w:rPr>
            </w:pPr>
            <w:r w:rsidRPr="009973A5">
              <w:rPr>
                <w:rFonts w:eastAsia="Calibri"/>
                <w:b/>
                <w:sz w:val="22"/>
              </w:rPr>
              <w:t xml:space="preserve">Vietos projekto bendrosioms išlaidos, įskaitant vietos projekto viešinimo priemones, nurodytas  Vietos projektų </w:t>
            </w:r>
            <w:r w:rsidRPr="009973A5">
              <w:rPr>
                <w:rFonts w:eastAsia="Calibri"/>
                <w:b/>
                <w:sz w:val="22"/>
              </w:rPr>
              <w:lastRenderedPageBreak/>
              <w:t>administravimo  taisyklių 15</w:t>
            </w:r>
            <w:r w:rsidR="00A34FB5">
              <w:rPr>
                <w:rFonts w:eastAsia="Calibri"/>
                <w:b/>
                <w:sz w:val="22"/>
              </w:rPr>
              <w:t>5</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9973A5" w:rsidRPr="009973A5" w:rsidRDefault="009973A5" w:rsidP="009973A5">
            <w:pPr>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Atlyginimas architektams, inžinieriams, konsultantams už 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w:t>
            </w:r>
            <w:r w:rsidRPr="002B15FE">
              <w:rPr>
                <w:rFonts w:eastAsia="Calibri"/>
                <w:sz w:val="22"/>
                <w:szCs w:val="22"/>
              </w:rPr>
              <w:lastRenderedPageBreak/>
              <w:t xml:space="preserve">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lastRenderedPageBreak/>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B5599F" w:rsidRDefault="00A34FB5" w:rsidP="00A86015">
            <w:pPr>
              <w:jc w:val="both"/>
              <w:rPr>
                <w:strike/>
                <w:color w:val="FF0000"/>
                <w:sz w:val="22"/>
                <w:szCs w:val="22"/>
              </w:rPr>
            </w:pPr>
            <w:r w:rsidRPr="00A86015">
              <w:rPr>
                <w:sz w:val="22"/>
                <w:szCs w:val="22"/>
              </w:rPr>
              <w:t>3.5.</w:t>
            </w:r>
            <w:r w:rsidRPr="00B5599F">
              <w:rPr>
                <w:sz w:val="22"/>
                <w:szCs w:val="22"/>
              </w:rPr>
              <w:t>1. neatitinkančios Vietos projektų administravimo taisyklių 27 punkte nurodytų tinkamų finansuoti išlaidų kategorijų ir neišvardytos FSA;</w:t>
            </w:r>
          </w:p>
          <w:p w:rsidR="00A34FB5" w:rsidRPr="00B5599F" w:rsidRDefault="00A34FB5" w:rsidP="00A86015">
            <w:pPr>
              <w:jc w:val="both"/>
              <w:rPr>
                <w:sz w:val="22"/>
                <w:szCs w:val="22"/>
              </w:rPr>
            </w:pPr>
            <w:r w:rsidRPr="00B5599F">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B5599F" w:rsidRDefault="00A34FB5" w:rsidP="00A86015">
            <w:pPr>
              <w:jc w:val="both"/>
              <w:rPr>
                <w:sz w:val="22"/>
                <w:szCs w:val="22"/>
              </w:rPr>
            </w:pPr>
            <w:r w:rsidRPr="00B5599F">
              <w:rPr>
                <w:sz w:val="22"/>
                <w:szCs w:val="22"/>
              </w:rPr>
              <w:t>3.5.3. išlaidų dalis, viršijanti tinkamų finansuoti išlaidų įkainį (kai toks yra nustatytas);</w:t>
            </w:r>
          </w:p>
          <w:p w:rsidR="00A34FB5" w:rsidRPr="00B5599F" w:rsidRDefault="00A34FB5" w:rsidP="00A86015">
            <w:pPr>
              <w:jc w:val="both"/>
              <w:rPr>
                <w:sz w:val="22"/>
                <w:szCs w:val="22"/>
              </w:rPr>
            </w:pPr>
            <w:r w:rsidRPr="00B5599F">
              <w:rPr>
                <w:sz w:val="22"/>
                <w:szCs w:val="22"/>
              </w:rPr>
              <w:t>3.5.4. nepagrįstai didelės išlaidos;</w:t>
            </w:r>
          </w:p>
          <w:p w:rsidR="00A34FB5" w:rsidRPr="00B5599F" w:rsidRDefault="00A34FB5" w:rsidP="00A86015">
            <w:pPr>
              <w:jc w:val="both"/>
              <w:rPr>
                <w:sz w:val="22"/>
                <w:szCs w:val="22"/>
              </w:rPr>
            </w:pPr>
            <w:r w:rsidRPr="00B5599F">
              <w:rPr>
                <w:sz w:val="22"/>
                <w:szCs w:val="22"/>
              </w:rPr>
              <w:t xml:space="preserve">3.5.5. vietos projekto administravimo išlaidos; </w:t>
            </w:r>
          </w:p>
          <w:p w:rsidR="00A34FB5" w:rsidRPr="00B5599F" w:rsidRDefault="00A34FB5" w:rsidP="00A86015">
            <w:pPr>
              <w:jc w:val="both"/>
              <w:rPr>
                <w:sz w:val="22"/>
                <w:szCs w:val="22"/>
              </w:rPr>
            </w:pPr>
            <w:r w:rsidRPr="00B5599F">
              <w:rPr>
                <w:sz w:val="22"/>
                <w:szCs w:val="22"/>
              </w:rPr>
              <w:t xml:space="preserve">3.5.6. </w:t>
            </w:r>
            <w:r w:rsidR="007577AC" w:rsidRPr="00B5599F">
              <w:rPr>
                <w:sz w:val="22"/>
                <w:szCs w:val="22"/>
              </w:rPr>
              <w:t>žemės ir (arba) kito nekilnojamojo turto pirkimo ir (arba) nuomos;</w:t>
            </w:r>
          </w:p>
          <w:p w:rsidR="00A34FB5" w:rsidRPr="00B5599F" w:rsidRDefault="00A34FB5" w:rsidP="00CA2865">
            <w:pPr>
              <w:tabs>
                <w:tab w:val="left" w:pos="993"/>
                <w:tab w:val="left" w:pos="1134"/>
              </w:tabs>
              <w:suppressAutoHyphens/>
              <w:spacing w:line="360" w:lineRule="auto"/>
              <w:jc w:val="both"/>
            </w:pPr>
            <w:r w:rsidRPr="00B5599F">
              <w:rPr>
                <w:sz w:val="22"/>
                <w:szCs w:val="22"/>
              </w:rPr>
              <w:t>3.5.7.</w:t>
            </w:r>
            <w:r w:rsidR="00CA2865" w:rsidRPr="00B5599F">
              <w:t xml:space="preserve"> naudoto turto, </w:t>
            </w:r>
            <w:r w:rsidRPr="00B5599F">
              <w:rPr>
                <w:sz w:val="22"/>
                <w:szCs w:val="22"/>
              </w:rPr>
              <w:t>naudotų prekių įsigijimo išlaidos</w:t>
            </w:r>
            <w:r w:rsidR="00CA2865" w:rsidRPr="00B5599F">
              <w:rPr>
                <w:sz w:val="22"/>
                <w:szCs w:val="22"/>
              </w:rPr>
              <w:t>;</w:t>
            </w:r>
            <w:r w:rsidRPr="00B5599F">
              <w:rPr>
                <w:sz w:val="22"/>
                <w:szCs w:val="22"/>
              </w:rPr>
              <w:t xml:space="preserve"> </w:t>
            </w:r>
            <w:r w:rsidR="00CA2865" w:rsidRPr="00B5599F">
              <w:rPr>
                <w:sz w:val="22"/>
                <w:szCs w:val="22"/>
              </w:rPr>
              <w:t>.</w:t>
            </w:r>
          </w:p>
          <w:p w:rsidR="00A34FB5" w:rsidRPr="00B5599F" w:rsidRDefault="00A34FB5" w:rsidP="00A86015">
            <w:pPr>
              <w:jc w:val="both"/>
              <w:rPr>
                <w:sz w:val="22"/>
                <w:szCs w:val="22"/>
              </w:rPr>
            </w:pPr>
            <w:r w:rsidRPr="00B5599F">
              <w:rPr>
                <w:sz w:val="22"/>
                <w:szCs w:val="22"/>
              </w:rPr>
              <w:t>3.5.8. baudos, nuobaudos ir bylinėjimosi išlaidos;</w:t>
            </w:r>
          </w:p>
          <w:p w:rsidR="00A34FB5" w:rsidRPr="00B5599F" w:rsidRDefault="00A34FB5" w:rsidP="00A86015">
            <w:pPr>
              <w:jc w:val="both"/>
              <w:rPr>
                <w:sz w:val="22"/>
                <w:szCs w:val="22"/>
              </w:rPr>
            </w:pPr>
            <w:r w:rsidRPr="00B5599F">
              <w:rPr>
                <w:sz w:val="22"/>
                <w:szCs w:val="22"/>
              </w:rPr>
              <w:t xml:space="preserve">3.5.9. </w:t>
            </w:r>
            <w:r w:rsidRPr="00B5599F">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B5599F" w:rsidRDefault="00A34FB5" w:rsidP="00A86015">
            <w:pPr>
              <w:jc w:val="both"/>
              <w:rPr>
                <w:sz w:val="22"/>
                <w:szCs w:val="22"/>
              </w:rPr>
            </w:pPr>
            <w:r w:rsidRPr="00B5599F">
              <w:rPr>
                <w:sz w:val="22"/>
                <w:szCs w:val="22"/>
              </w:rPr>
              <w:t xml:space="preserve">3.5.10. išlaidos, nepagrįstos faktine gautų prekių, atliktų darbų ar suteiktų paslaugų verte; </w:t>
            </w:r>
          </w:p>
          <w:p w:rsidR="00A34FB5" w:rsidRPr="00B5599F" w:rsidRDefault="00A34FB5" w:rsidP="00A86015">
            <w:pPr>
              <w:jc w:val="both"/>
              <w:rPr>
                <w:sz w:val="22"/>
                <w:szCs w:val="22"/>
              </w:rPr>
            </w:pPr>
            <w:r w:rsidRPr="00B5599F">
              <w:rPr>
                <w:sz w:val="22"/>
                <w:szCs w:val="22"/>
              </w:rPr>
              <w:t>3.5.11. išlaidos, kurios buvo finansuotos (apmokėtos) iš Lietuvos Respublikos valstybės biudžeto ir (arba) savivaldybių biudžetų, kitų piniginių išteklių, kuriais disponuoja valstybė ir (arba) savivaldybės,</w:t>
            </w:r>
            <w:r w:rsidRPr="00B5599F">
              <w:rPr>
                <w:b/>
                <w:bCs/>
                <w:sz w:val="22"/>
                <w:szCs w:val="22"/>
              </w:rPr>
              <w:t xml:space="preserve"> </w:t>
            </w:r>
            <w:r w:rsidRPr="00B5599F">
              <w:rPr>
                <w:sz w:val="22"/>
                <w:szCs w:val="22"/>
              </w:rPr>
              <w:t>ES</w:t>
            </w:r>
            <w:r w:rsidRPr="00B5599F">
              <w:rPr>
                <w:b/>
                <w:bCs/>
                <w:sz w:val="22"/>
                <w:szCs w:val="22"/>
              </w:rPr>
              <w:t xml:space="preserve"> </w:t>
            </w:r>
            <w:r w:rsidRPr="00B5599F">
              <w:rPr>
                <w:sz w:val="22"/>
                <w:szCs w:val="22"/>
              </w:rPr>
              <w:t>struktūrinių</w:t>
            </w:r>
            <w:r w:rsidRPr="00B5599F">
              <w:rPr>
                <w:b/>
                <w:bCs/>
                <w:sz w:val="22"/>
                <w:szCs w:val="22"/>
              </w:rPr>
              <w:t xml:space="preserve"> </w:t>
            </w:r>
            <w:r w:rsidRPr="00B5599F">
              <w:rPr>
                <w:sz w:val="22"/>
                <w:szCs w:val="22"/>
              </w:rPr>
              <w:t>fondų, kitų ES finansinės paramos priemonių ar kitos tarptautinės paramos</w:t>
            </w:r>
            <w:r w:rsidRPr="00B5599F">
              <w:rPr>
                <w:b/>
                <w:bCs/>
                <w:sz w:val="22"/>
                <w:szCs w:val="22"/>
              </w:rPr>
              <w:t xml:space="preserve"> </w:t>
            </w:r>
            <w:r w:rsidRPr="00B5599F">
              <w:rPr>
                <w:sz w:val="22"/>
                <w:szCs w:val="22"/>
              </w:rPr>
              <w:t xml:space="preserve">lėšų ir kurioms apmokėti skyrus paramos VPS įgyvendinti lėšų jos būtų pripažintos tinkamomis finansuoti ir apmokėtos daugiau nei vieną kartą (jeigu vietos projekto vykdytojo – viešojo </w:t>
            </w:r>
            <w:r w:rsidRPr="00B5599F">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B5599F">
              <w:rPr>
                <w:sz w:val="22"/>
                <w:szCs w:val="22"/>
              </w:rPr>
              <w:t>;</w:t>
            </w:r>
          </w:p>
          <w:p w:rsidR="00A34FB5" w:rsidRPr="00B5599F" w:rsidRDefault="00A34FB5" w:rsidP="00A86015">
            <w:pPr>
              <w:jc w:val="both"/>
              <w:rPr>
                <w:color w:val="000000"/>
                <w:sz w:val="22"/>
                <w:szCs w:val="22"/>
              </w:rPr>
            </w:pPr>
            <w:r w:rsidRPr="00B5599F">
              <w:rPr>
                <w:sz w:val="22"/>
                <w:szCs w:val="22"/>
              </w:rPr>
              <w:t>3.5.12.</w:t>
            </w:r>
            <w:r w:rsidRPr="00B5599F">
              <w:rPr>
                <w:color w:val="000000"/>
                <w:sz w:val="22"/>
                <w:szCs w:val="22"/>
              </w:rPr>
              <w:t xml:space="preserve"> PVM, kurį vietos projekto vykdytojas (išskyrus vietos projektų vykdytojus, nurodytus Vietos projektų administravimo taisyklių 27.4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B5599F" w:rsidRDefault="00A34FB5" w:rsidP="00A86015">
            <w:pPr>
              <w:jc w:val="both"/>
              <w:rPr>
                <w:color w:val="000000"/>
                <w:sz w:val="22"/>
                <w:szCs w:val="22"/>
              </w:rPr>
            </w:pPr>
            <w:r w:rsidRPr="00B5599F">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A34FB5" w:rsidRPr="00B5599F" w:rsidRDefault="00A34FB5" w:rsidP="00A86015">
            <w:pPr>
              <w:jc w:val="both"/>
              <w:rPr>
                <w:sz w:val="22"/>
                <w:szCs w:val="22"/>
              </w:rPr>
            </w:pPr>
            <w:r w:rsidRPr="00B5599F">
              <w:rPr>
                <w:color w:val="000000"/>
                <w:sz w:val="22"/>
                <w:szCs w:val="22"/>
              </w:rPr>
              <w:t xml:space="preserve">3.5.14. </w:t>
            </w:r>
            <w:r w:rsidRPr="00B5599F">
              <w:rPr>
                <w:sz w:val="22"/>
                <w:szCs w:val="22"/>
              </w:rPr>
              <w:t>išlaidos ar jų dalis, patirtos perkant prekes, paslaugas ar darbus nesilaikant pirkimo procedūrų, numatytų Viešųjų pirkimų įstatyme;</w:t>
            </w:r>
          </w:p>
          <w:p w:rsidR="00A34FB5" w:rsidRPr="00B5599F" w:rsidRDefault="00A34FB5" w:rsidP="00A86015">
            <w:pPr>
              <w:tabs>
                <w:tab w:val="left" w:pos="993"/>
                <w:tab w:val="left" w:pos="1134"/>
              </w:tabs>
              <w:suppressAutoHyphens/>
              <w:jc w:val="both"/>
              <w:rPr>
                <w:sz w:val="22"/>
                <w:szCs w:val="22"/>
              </w:rPr>
            </w:pPr>
            <w:r w:rsidRPr="00B5599F">
              <w:rPr>
                <w:sz w:val="22"/>
                <w:szCs w:val="22"/>
              </w:rPr>
              <w:t>3.5.15. išperkamosios (finansinės nuomos) išlaidos;</w:t>
            </w:r>
          </w:p>
          <w:p w:rsidR="00B5599F" w:rsidRPr="00B5599F" w:rsidRDefault="00A34FB5" w:rsidP="00B5599F">
            <w:pPr>
              <w:tabs>
                <w:tab w:val="left" w:pos="993"/>
                <w:tab w:val="left" w:pos="1134"/>
              </w:tabs>
              <w:suppressAutoHyphens/>
              <w:jc w:val="both"/>
              <w:rPr>
                <w:sz w:val="22"/>
                <w:szCs w:val="22"/>
              </w:rPr>
            </w:pPr>
            <w:r w:rsidRPr="00B5599F">
              <w:rPr>
                <w:sz w:val="22"/>
                <w:szCs w:val="22"/>
              </w:rPr>
              <w:t xml:space="preserve">3.5.16.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B5599F" w:rsidP="00A86015">
            <w:pPr>
              <w:tabs>
                <w:tab w:val="left" w:pos="993"/>
                <w:tab w:val="left" w:pos="1134"/>
              </w:tabs>
              <w:suppressAutoHyphens/>
              <w:jc w:val="both"/>
              <w:rPr>
                <w:sz w:val="22"/>
                <w:szCs w:val="22"/>
              </w:rPr>
            </w:pPr>
            <w:r w:rsidRPr="00B5599F">
              <w:rPr>
                <w:sz w:val="22"/>
                <w:szCs w:val="22"/>
              </w:rPr>
              <w:t>3.5.18. religinių paskirties pastatų, jų statinių kompleksų ir priklausinių kapitalinis remontas, rekonstravimas, nekilnojamojo turto pagerinimas, avarijos grėsmės pašalinimas, konservavimas, restauravimas, atkūrimas;</w:t>
            </w:r>
          </w:p>
          <w:p w:rsidR="00A34FB5" w:rsidRPr="00B5599F" w:rsidRDefault="00A34FB5" w:rsidP="00B5599F">
            <w:pPr>
              <w:tabs>
                <w:tab w:val="left" w:pos="993"/>
                <w:tab w:val="left" w:pos="1134"/>
              </w:tabs>
              <w:suppressAutoHyphens/>
              <w:jc w:val="both"/>
              <w:rPr>
                <w:sz w:val="22"/>
                <w:szCs w:val="22"/>
              </w:rPr>
            </w:pPr>
            <w:r w:rsidRPr="00B5599F">
              <w:rPr>
                <w:sz w:val="22"/>
                <w:szCs w:val="22"/>
              </w:rPr>
              <w:lastRenderedPageBreak/>
              <w:t xml:space="preserve">3.5.17. </w:t>
            </w:r>
            <w:r w:rsidR="00B5599F" w:rsidRPr="00B5599F">
              <w:rPr>
                <w:sz w:val="22"/>
                <w:szCs w:val="22"/>
              </w:rPr>
              <w:t>privatiems asmenims priklausančios infrastruktūros kūrimas ir gerinimas;</w:t>
            </w:r>
          </w:p>
          <w:p w:rsidR="00A34FB5" w:rsidRPr="00B5599F" w:rsidRDefault="00A34FB5" w:rsidP="00A86015">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savivaldybės administracijos ir jos filialų (seniūnijų) pastatų tvarkymas;</w:t>
            </w:r>
          </w:p>
          <w:p w:rsidR="00A34FB5" w:rsidRPr="00B5599F" w:rsidRDefault="00A34FB5"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A34FB5" w:rsidP="00A86015">
            <w:pPr>
              <w:tabs>
                <w:tab w:val="left" w:pos="993"/>
                <w:tab w:val="left" w:pos="1134"/>
              </w:tabs>
              <w:suppressAutoHyphens/>
              <w:jc w:val="both"/>
              <w:rPr>
                <w:sz w:val="22"/>
                <w:szCs w:val="22"/>
              </w:rPr>
            </w:pPr>
            <w:r w:rsidRPr="00B5599F">
              <w:rPr>
                <w:sz w:val="22"/>
                <w:szCs w:val="22"/>
              </w:rPr>
              <w:t xml:space="preserve">3.5.21.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A34FB5" w:rsidP="00A86015">
            <w:pPr>
              <w:tabs>
                <w:tab w:val="left" w:pos="993"/>
                <w:tab w:val="left" w:pos="1134"/>
              </w:tabs>
              <w:suppressAutoHyphens/>
              <w:jc w:val="both"/>
              <w:rPr>
                <w:sz w:val="22"/>
                <w:szCs w:val="22"/>
              </w:rPr>
            </w:pPr>
            <w:r w:rsidRPr="00B5599F">
              <w:rPr>
                <w:sz w:val="22"/>
                <w:szCs w:val="22"/>
              </w:rPr>
              <w:t xml:space="preserve">3.5.22. </w:t>
            </w:r>
            <w:r w:rsidR="00B5599F" w:rsidRPr="00B5599F">
              <w:rPr>
                <w:sz w:val="22"/>
                <w:szCs w:val="22"/>
              </w:rPr>
              <w:t>naujų vandens telkinių įrengimo išlaidos;</w:t>
            </w:r>
          </w:p>
          <w:p w:rsidR="00A34FB5" w:rsidRPr="00B5599F" w:rsidRDefault="00A34FB5"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bešeimininkių statinių griovimo išlaidos;</w:t>
            </w:r>
          </w:p>
          <w:p w:rsidR="00A34FB5" w:rsidRDefault="00A34FB5"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6D46CB" w:rsidRPr="00B5599F" w:rsidRDefault="006D46CB" w:rsidP="00A86015">
            <w:pPr>
              <w:tabs>
                <w:tab w:val="left" w:pos="993"/>
                <w:tab w:val="left" w:pos="1134"/>
              </w:tabs>
              <w:suppressAutoHyphens/>
              <w:jc w:val="both"/>
              <w:rPr>
                <w:sz w:val="22"/>
                <w:szCs w:val="22"/>
              </w:rPr>
            </w:pPr>
            <w:r w:rsidRPr="00B5599F">
              <w:rPr>
                <w:sz w:val="22"/>
                <w:szCs w:val="22"/>
              </w:rPr>
              <w:t>3.5.25.</w:t>
            </w:r>
            <w:r>
              <w:t xml:space="preserve"> įrangos ir (ar) inventoriaus, skirto sukurtos infrastruktūros priežiūrai ir eksploatavimui, įsigijimo išlaidos;</w:t>
            </w:r>
          </w:p>
          <w:p w:rsidR="00A34FB5" w:rsidRPr="00B5599F" w:rsidRDefault="00A34FB5" w:rsidP="00A86015">
            <w:pPr>
              <w:tabs>
                <w:tab w:val="left" w:pos="993"/>
                <w:tab w:val="left" w:pos="1134"/>
              </w:tabs>
              <w:suppressAutoHyphens/>
              <w:jc w:val="both"/>
              <w:rPr>
                <w:sz w:val="22"/>
                <w:szCs w:val="22"/>
              </w:rPr>
            </w:pPr>
            <w:r w:rsidRPr="00B5599F">
              <w:rPr>
                <w:sz w:val="22"/>
                <w:szCs w:val="22"/>
              </w:rPr>
              <w:t xml:space="preserve">3.5.25. </w:t>
            </w:r>
            <w:r w:rsidR="00B5599F" w:rsidRPr="00B5599F">
              <w:rPr>
                <w:sz w:val="22"/>
                <w:szCs w:val="22"/>
              </w:rPr>
              <w:t>materialiojo trumpalaikio turto įsigijimas;</w:t>
            </w:r>
          </w:p>
          <w:p w:rsidR="00A34FB5" w:rsidRPr="00B5599F" w:rsidRDefault="00A34FB5" w:rsidP="00A86015">
            <w:pPr>
              <w:tabs>
                <w:tab w:val="left" w:pos="993"/>
                <w:tab w:val="left" w:pos="1134"/>
              </w:tabs>
              <w:suppressAutoHyphens/>
              <w:jc w:val="both"/>
              <w:rPr>
                <w:sz w:val="22"/>
                <w:szCs w:val="22"/>
              </w:rPr>
            </w:pPr>
            <w:r w:rsidRPr="00B5599F">
              <w:rPr>
                <w:sz w:val="22"/>
                <w:szCs w:val="22"/>
              </w:rPr>
              <w:t xml:space="preserve">3.5.26. </w:t>
            </w:r>
            <w:r w:rsidR="00B5599F" w:rsidRPr="00B5599F">
              <w:rPr>
                <w:sz w:val="22"/>
                <w:szCs w:val="22"/>
              </w:rPr>
              <w:t>meno kūrinių, skulptūrų, statulų įsigijimas;</w:t>
            </w:r>
          </w:p>
          <w:p w:rsidR="00A34FB5" w:rsidRPr="00B5599F" w:rsidRDefault="00A34FB5" w:rsidP="00A86015">
            <w:pPr>
              <w:tabs>
                <w:tab w:val="left" w:pos="993"/>
                <w:tab w:val="left" w:pos="1134"/>
              </w:tabs>
              <w:suppressAutoHyphens/>
              <w:jc w:val="both"/>
              <w:rPr>
                <w:sz w:val="22"/>
                <w:szCs w:val="22"/>
              </w:rPr>
            </w:pPr>
            <w:r w:rsidRPr="00B5599F">
              <w:rPr>
                <w:sz w:val="22"/>
                <w:szCs w:val="22"/>
              </w:rPr>
              <w:t xml:space="preserve">3.5.27. </w:t>
            </w:r>
            <w:r w:rsidR="00B5599F" w:rsidRPr="00B5599F">
              <w:rPr>
                <w:sz w:val="22"/>
                <w:szCs w:val="22"/>
              </w:rPr>
              <w:t>gyvūnų, vienmečių augalų įsigijimo išlaidos;</w:t>
            </w:r>
          </w:p>
          <w:p w:rsidR="00A34FB5" w:rsidRPr="00B5599F" w:rsidRDefault="00A34FB5" w:rsidP="00F959E9">
            <w:pPr>
              <w:tabs>
                <w:tab w:val="left" w:pos="993"/>
                <w:tab w:val="left" w:pos="1134"/>
              </w:tabs>
              <w:suppressAutoHyphens/>
              <w:jc w:val="both"/>
              <w:rPr>
                <w:sz w:val="22"/>
                <w:szCs w:val="22"/>
              </w:rPr>
            </w:pPr>
            <w:r w:rsidRPr="00B5599F">
              <w:rPr>
                <w:sz w:val="22"/>
                <w:szCs w:val="22"/>
              </w:rPr>
              <w:t>3.5.28.</w:t>
            </w:r>
            <w:r w:rsidRPr="00B5599F" w:rsidDel="00CA7A11">
              <w:rPr>
                <w:sz w:val="22"/>
                <w:szCs w:val="22"/>
              </w:rPr>
              <w:t xml:space="preserve"> </w:t>
            </w:r>
            <w:r w:rsidR="00B5599F" w:rsidRPr="00B5599F">
              <w:rPr>
                <w:sz w:val="22"/>
                <w:szCs w:val="22"/>
              </w:rPr>
              <w:t>paprastojo (einamojo) remonto išlaidos</w:t>
            </w:r>
            <w:r w:rsidR="00B5599F" w:rsidRPr="00B5599F">
              <w:rPr>
                <w:rFonts w:ascii="Arial" w:hAnsi="Arial" w:cs="Arial"/>
                <w:color w:val="000000"/>
              </w:rPr>
              <w:t>;</w:t>
            </w:r>
          </w:p>
          <w:p w:rsidR="00A34FB5" w:rsidRPr="00B5599F" w:rsidRDefault="00A34FB5" w:rsidP="00F959E9">
            <w:pPr>
              <w:tabs>
                <w:tab w:val="left" w:pos="993"/>
                <w:tab w:val="left" w:pos="1134"/>
              </w:tabs>
              <w:suppressAutoHyphens/>
              <w:jc w:val="both"/>
              <w:rPr>
                <w:sz w:val="22"/>
                <w:szCs w:val="22"/>
              </w:rPr>
            </w:pPr>
            <w:r w:rsidRPr="00B5599F">
              <w:rPr>
                <w:sz w:val="22"/>
                <w:szCs w:val="22"/>
              </w:rPr>
              <w:t xml:space="preserve">3.5.29. </w:t>
            </w:r>
            <w:r w:rsidR="00B5599F" w:rsidRPr="00B5599F">
              <w:rPr>
                <w:sz w:val="22"/>
                <w:szCs w:val="22"/>
              </w:rPr>
              <w:t>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p>
          <w:p w:rsidR="002E6C9C" w:rsidRDefault="00A34FB5" w:rsidP="006D46CB">
            <w:pPr>
              <w:tabs>
                <w:tab w:val="left" w:pos="993"/>
                <w:tab w:val="left" w:pos="1134"/>
              </w:tabs>
              <w:suppressAutoHyphens/>
              <w:jc w:val="both"/>
              <w:rPr>
                <w:rFonts w:eastAsia="Calibri"/>
              </w:rPr>
            </w:pPr>
            <w:r w:rsidRPr="00B5599F">
              <w:rPr>
                <w:sz w:val="22"/>
                <w:szCs w:val="22"/>
              </w:rPr>
              <w:t xml:space="preserve">3.5.30. </w:t>
            </w:r>
            <w:r w:rsidR="00B5599F" w:rsidRPr="00B5599F">
              <w:t>proj</w:t>
            </w:r>
            <w:r w:rsidR="00B5599F" w:rsidRPr="00B5599F">
              <w:rPr>
                <w:rFonts w:eastAsia="Calibri"/>
              </w:rPr>
              <w:t>ektinio pasiūlymo ir paraiškos rengimo išlaidos.</w:t>
            </w:r>
          </w:p>
          <w:p w:rsidR="00347696" w:rsidRPr="006D46CB" w:rsidRDefault="00347696" w:rsidP="00347696">
            <w:pPr>
              <w:tabs>
                <w:tab w:val="left" w:pos="993"/>
                <w:tab w:val="left" w:pos="1134"/>
              </w:tabs>
              <w:suppressAutoHyphens/>
              <w:jc w:val="both"/>
              <w:rPr>
                <w:rFonts w:eastAsia="Calibri"/>
              </w:rPr>
            </w:pPr>
            <w:r w:rsidRPr="00B5599F">
              <w:rPr>
                <w:sz w:val="22"/>
                <w:szCs w:val="22"/>
              </w:rPr>
              <w:t>3.5.3</w:t>
            </w:r>
            <w:r>
              <w:rPr>
                <w:sz w:val="22"/>
                <w:szCs w:val="22"/>
              </w:rPr>
              <w:t>1</w:t>
            </w:r>
            <w:r w:rsidRPr="00B5599F">
              <w:rPr>
                <w:sz w:val="22"/>
                <w:szCs w:val="22"/>
              </w:rPr>
              <w:t>.</w:t>
            </w:r>
            <w:r>
              <w:rPr>
                <w:sz w:val="22"/>
                <w:szCs w:val="22"/>
              </w:rPr>
              <w:t xml:space="preserve"> sporto infrastruktūros gerinimas ir su tuo susijusių prekių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w:t>
            </w:r>
            <w:r w:rsidRPr="00A120FC">
              <w:rPr>
                <w:sz w:val="22"/>
                <w:szCs w:val="22"/>
              </w:rPr>
              <w:lastRenderedPageBreak/>
              <w:t xml:space="preserve">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lastRenderedPageBreak/>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 registruotas ir veiklą vykdantis VVG teritorijoje (netaikoma savivaldybėms ir jų įstaigoms)</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4.3.2.1.2.</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įgyvendinti projektą per 36 (trisdešimt šešis) mėnesius nuo paramos sutarties pasirašymo dienos;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123E78"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123E78"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123E78"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lastRenderedPageBreak/>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Komerciniuose pasiūlymuose, kurie susiję su 2 atrankos kriterijumi turi  būti aiškiai  nurodoma kaip prekės, technika, įrenginiai, paslaugos prisidės prie aplinkos, gamtos tausojimo, klimato kaitos  veiksnių švelninimo, kokios įrenginių, technikos prekės </w:t>
            </w:r>
            <w:proofErr w:type="spellStart"/>
            <w:r>
              <w:rPr>
                <w:rFonts w:ascii="Times New Roman" w:hAnsi="Times New Roman" w:cs="Times New Roman"/>
                <w:sz w:val="22"/>
                <w:szCs w:val="24"/>
                <w:lang w:val="lt-LT"/>
              </w:rPr>
              <w:t>ekologisškumo</w:t>
            </w:r>
            <w:proofErr w:type="spellEnd"/>
            <w:r>
              <w:rPr>
                <w:rFonts w:ascii="Times New Roman" w:hAnsi="Times New Roman" w:cs="Times New Roman"/>
                <w:sz w:val="22"/>
                <w:szCs w:val="24"/>
                <w:lang w:val="lt-LT"/>
              </w:rPr>
              <w:t xml:space="preserve">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w:t>
            </w:r>
            <w:proofErr w:type="spellStart"/>
            <w:r>
              <w:rPr>
                <w:rFonts w:ascii="Times New Roman" w:hAnsi="Times New Roman" w:cs="Times New Roman"/>
                <w:sz w:val="22"/>
                <w:szCs w:val="24"/>
                <w:lang w:val="lt-LT"/>
              </w:rPr>
              <w:t>protokolai,sutikimai</w:t>
            </w:r>
            <w:proofErr w:type="spellEnd"/>
            <w:r>
              <w:rPr>
                <w:rFonts w:ascii="Times New Roman" w:hAnsi="Times New Roman" w:cs="Times New Roman"/>
                <w:sz w:val="22"/>
                <w:szCs w:val="24"/>
                <w:lang w:val="lt-LT"/>
              </w:rPr>
              <w:t>,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lastRenderedPageBreak/>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4E2729">
              <w:rPr>
                <w:rFonts w:ascii="Times New Roman" w:hAnsi="Times New Roman" w:cs="Times New Roman"/>
                <w:sz w:val="22"/>
                <w:szCs w:val="22"/>
                <w:lang w:val="lt-LT"/>
              </w:rPr>
              <w:t>bendraturčiams</w:t>
            </w:r>
            <w:proofErr w:type="spellEnd"/>
            <w:r w:rsidRPr="004E2729">
              <w:rPr>
                <w:rFonts w:ascii="Times New Roman" w:hAnsi="Times New Roman" w:cs="Times New Roman"/>
                <w:sz w:val="22"/>
                <w:szCs w:val="22"/>
                <w:lang w:val="lt-LT"/>
              </w:rPr>
              <w:t>;</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w:t>
            </w:r>
            <w:r w:rsidR="004A22D9" w:rsidRPr="00A120FC">
              <w:rPr>
                <w:rFonts w:ascii="Times New Roman" w:hAnsi="Times New Roman" w:cs="Times New Roman"/>
                <w:sz w:val="22"/>
                <w:szCs w:val="22"/>
                <w:lang w:val="lt-LT"/>
              </w:rPr>
              <w:lastRenderedPageBreak/>
              <w:t xml:space="preserve">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w:t>
            </w:r>
            <w:r w:rsidR="004F1C9A" w:rsidRPr="00894EB7">
              <w:rPr>
                <w:rFonts w:ascii="Times New Roman" w:hAnsi="Times New Roman" w:cs="Times New Roman"/>
                <w:sz w:val="22"/>
                <w:szCs w:val="22"/>
                <w:lang w:val="lt-LT"/>
              </w:rPr>
              <w:lastRenderedPageBreak/>
              <w:t xml:space="preserve">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Vietos projekto finansavimo šaltinis ir suma, Eur</w:t>
            </w:r>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1C7D3E" w:rsidRDefault="004E2729" w:rsidP="004E2729">
            <w:pPr>
              <w:pStyle w:val="BodyText10"/>
              <w:ind w:firstLine="0"/>
              <w:rPr>
                <w:color w:val="000000"/>
                <w:sz w:val="22"/>
                <w:szCs w:val="22"/>
                <w:lang w:val="lt-LT"/>
              </w:rPr>
            </w:pPr>
            <w:r w:rsidRPr="004E2729">
              <w:rPr>
                <w:color w:val="000000"/>
                <w:sz w:val="22"/>
                <w:szCs w:val="22"/>
                <w:lang w:val="lt-LT"/>
              </w:rPr>
              <w:t>8.2.  Kartu su  vietos projekto paraiška pateikiama CD arba kitos formos elektroninių dokumentų laikmena, kurioje įrašyta paraiška Word formatu.</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DA3" w:rsidRDefault="00E01DA3" w:rsidP="0056536E">
      <w:r>
        <w:separator/>
      </w:r>
    </w:p>
  </w:endnote>
  <w:endnote w:type="continuationSeparator" w:id="0">
    <w:p w:rsidR="00E01DA3" w:rsidRDefault="00E01DA3"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603" w:rsidRDefault="00123E78">
    <w:pPr>
      <w:pStyle w:val="Porat"/>
      <w:framePr w:wrap="around" w:vAnchor="text" w:hAnchor="margin" w:xAlign="center" w:y="1"/>
      <w:rPr>
        <w:rStyle w:val="Puslapionumeris"/>
      </w:rPr>
    </w:pPr>
    <w:r>
      <w:rPr>
        <w:rStyle w:val="Puslapionumeris"/>
      </w:rPr>
      <w:fldChar w:fldCharType="begin"/>
    </w:r>
    <w:r w:rsidR="008B2603">
      <w:rPr>
        <w:rStyle w:val="Puslapionumeris"/>
      </w:rPr>
      <w:instrText xml:space="preserve">PAGE  </w:instrText>
    </w:r>
    <w:r>
      <w:rPr>
        <w:rStyle w:val="Puslapionumeris"/>
      </w:rPr>
      <w:fldChar w:fldCharType="separate"/>
    </w:r>
    <w:r w:rsidR="008B2603">
      <w:rPr>
        <w:rStyle w:val="Puslapionumeris"/>
        <w:noProof/>
      </w:rPr>
      <w:t>4</w:t>
    </w:r>
    <w:r>
      <w:rPr>
        <w:rStyle w:val="Puslapionumeris"/>
      </w:rPr>
      <w:fldChar w:fldCharType="end"/>
    </w:r>
  </w:p>
  <w:p w:rsidR="008B2603" w:rsidRDefault="008B2603">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603" w:rsidRDefault="008B2603">
    <w:pPr>
      <w:pStyle w:val="Porat"/>
      <w:framePr w:wrap="around" w:vAnchor="text" w:hAnchor="margin" w:xAlign="right" w:y="1"/>
      <w:rPr>
        <w:rStyle w:val="Puslapionumeris"/>
      </w:rPr>
    </w:pPr>
  </w:p>
  <w:p w:rsidR="008B2603" w:rsidRDefault="008B2603"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603" w:rsidRPr="00875792" w:rsidRDefault="008B2603"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DA3" w:rsidRDefault="00E01DA3" w:rsidP="0056536E">
      <w:r>
        <w:separator/>
      </w:r>
    </w:p>
  </w:footnote>
  <w:footnote w:type="continuationSeparator" w:id="0">
    <w:p w:rsidR="00E01DA3" w:rsidRDefault="00E01DA3"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603" w:rsidRDefault="00123E78">
    <w:pPr>
      <w:pStyle w:val="Antrats"/>
      <w:framePr w:wrap="around" w:vAnchor="text" w:hAnchor="margin" w:xAlign="center" w:y="1"/>
      <w:rPr>
        <w:rStyle w:val="Puslapionumeris"/>
      </w:rPr>
    </w:pPr>
    <w:r>
      <w:rPr>
        <w:rStyle w:val="Puslapionumeris"/>
      </w:rPr>
      <w:fldChar w:fldCharType="begin"/>
    </w:r>
    <w:r w:rsidR="008B2603">
      <w:rPr>
        <w:rStyle w:val="Puslapionumeris"/>
      </w:rPr>
      <w:instrText xml:space="preserve">PAGE  </w:instrText>
    </w:r>
    <w:r>
      <w:rPr>
        <w:rStyle w:val="Puslapionumeris"/>
      </w:rPr>
      <w:fldChar w:fldCharType="separate"/>
    </w:r>
    <w:r w:rsidR="008B2603">
      <w:rPr>
        <w:rStyle w:val="Puslapionumeris"/>
        <w:noProof/>
      </w:rPr>
      <w:t>4</w:t>
    </w:r>
    <w:r>
      <w:rPr>
        <w:rStyle w:val="Puslapionumeris"/>
      </w:rPr>
      <w:fldChar w:fldCharType="end"/>
    </w:r>
  </w:p>
  <w:p w:rsidR="008B2603" w:rsidRDefault="008B2603">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603" w:rsidRDefault="00123E78">
    <w:pPr>
      <w:pStyle w:val="Antrats"/>
      <w:jc w:val="center"/>
    </w:pPr>
    <w:fldSimple w:instr="PAGE   \* MERGEFORMAT">
      <w:r w:rsidR="008B1F00">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603" w:rsidRDefault="008B2603">
    <w:pPr>
      <w:pStyle w:val="Antrats"/>
      <w:jc w:val="center"/>
    </w:pPr>
  </w:p>
  <w:p w:rsidR="008B2603" w:rsidRDefault="008B2603">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26626"/>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F3B9-184E-46B7-A94C-2B6725C2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17</Pages>
  <Words>36250</Words>
  <Characters>20663</Characters>
  <Application>Microsoft Office Word</Application>
  <DocSecurity>0</DocSecurity>
  <Lines>172</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56800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27</cp:revision>
  <cp:lastPrinted>2019-12-05T19:48:00Z</cp:lastPrinted>
  <dcterms:created xsi:type="dcterms:W3CDTF">2018-05-09T10:16:00Z</dcterms:created>
  <dcterms:modified xsi:type="dcterms:W3CDTF">2019-12-05T19:49:00Z</dcterms:modified>
</cp:coreProperties>
</file>